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D301" w14:textId="77777777" w:rsidR="009974F3" w:rsidRDefault="009974F3" w:rsidP="009974F3">
      <w:pPr>
        <w:textAlignment w:val="baseline"/>
        <w:rPr>
          <w:rFonts w:ascii="Trebuchet MS" w:eastAsia="Times New Roman" w:hAnsi="Trebuchet MS" w:cs="Trebuchet MS"/>
          <w:color w:val="00B050"/>
          <w:sz w:val="52"/>
          <w:szCs w:val="52"/>
        </w:rPr>
      </w:pPr>
      <w:r>
        <w:rPr>
          <w:rFonts w:ascii="Trebuchet MS" w:eastAsia="Times New Roman" w:hAnsi="Trebuchet MS" w:cs="Trebuchet MS"/>
          <w:color w:val="00B050"/>
          <w:sz w:val="52"/>
          <w:szCs w:val="52"/>
        </w:rPr>
        <w:t>WSPL Board Minutes</w:t>
      </w:r>
    </w:p>
    <w:p w14:paraId="0C2786C3" w14:textId="77777777" w:rsidR="009974F3" w:rsidRDefault="009974F3" w:rsidP="009974F3">
      <w:pPr>
        <w:textAlignment w:val="baseline"/>
        <w:rPr>
          <w:rFonts w:ascii="Trebuchet MS" w:eastAsia="Times New Roman" w:hAnsi="Trebuchet MS" w:cs="Segoe UI"/>
          <w:color w:val="FF4000"/>
          <w:sz w:val="12"/>
          <w:szCs w:val="12"/>
        </w:rPr>
      </w:pPr>
    </w:p>
    <w:p w14:paraId="63699F8F" w14:textId="77777777" w:rsidR="009974F3" w:rsidRDefault="009974F3" w:rsidP="009974F3">
      <w:pPr>
        <w:textAlignment w:val="baseline"/>
        <w:rPr>
          <w:rFonts w:ascii="Trebuchet MS" w:hAnsi="Trebuchet MS"/>
        </w:rPr>
      </w:pPr>
      <w:r>
        <w:rPr>
          <w:rFonts w:ascii="Trebuchet MS" w:eastAsia="Times New Roman" w:hAnsi="Trebuchet MS" w:cs="Trebuchet MS"/>
          <w:color w:val="595959"/>
          <w:sz w:val="20"/>
        </w:rPr>
        <w:t>Location:</w:t>
      </w:r>
      <w:r>
        <w:rPr>
          <w:rFonts w:ascii="Trebuchet MS" w:eastAsia="Times New Roman" w:hAnsi="Trebuchet MS" w:cs="Trebuchet MS"/>
          <w:color w:val="595959"/>
          <w:sz w:val="20"/>
        </w:rPr>
        <w:tab/>
      </w:r>
      <w:r>
        <w:rPr>
          <w:rFonts w:ascii="Trebuchet MS" w:eastAsia="Times New Roman" w:hAnsi="Trebuchet MS" w:cs="Trebuchet MS"/>
          <w:color w:val="0D0D0D"/>
          <w:sz w:val="20"/>
        </w:rPr>
        <w:t>Webb Shadle Public Library Board Room</w:t>
      </w:r>
    </w:p>
    <w:p w14:paraId="661B1E0B" w14:textId="77777777" w:rsidR="009974F3" w:rsidRDefault="009974F3" w:rsidP="009974F3">
      <w:pPr>
        <w:textAlignment w:val="baseline"/>
        <w:rPr>
          <w:rFonts w:ascii="Trebuchet MS" w:hAnsi="Trebuchet MS"/>
        </w:rPr>
      </w:pPr>
      <w:r>
        <w:rPr>
          <w:rFonts w:ascii="Trebuchet MS" w:eastAsia="Times New Roman" w:hAnsi="Trebuchet MS" w:cs="Trebuchet MS"/>
          <w:color w:val="595959"/>
          <w:sz w:val="20"/>
        </w:rPr>
        <w:t>Date: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June 8th, 2023</w:t>
      </w:r>
    </w:p>
    <w:p w14:paraId="395C77D2" w14:textId="77777777" w:rsidR="009974F3" w:rsidRDefault="009974F3" w:rsidP="009974F3">
      <w:pPr>
        <w:textAlignment w:val="baseline"/>
        <w:rPr>
          <w:rFonts w:ascii="Trebuchet MS" w:hAnsi="Trebuchet MS"/>
        </w:rPr>
      </w:pPr>
      <w:r>
        <w:rPr>
          <w:rFonts w:ascii="Trebuchet MS" w:eastAsia="Times New Roman" w:hAnsi="Trebuchet MS" w:cs="Trebuchet MS"/>
          <w:color w:val="595959"/>
          <w:sz w:val="20"/>
        </w:rPr>
        <w:t>Time: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7:00 pm</w:t>
      </w:r>
    </w:p>
    <w:p w14:paraId="2B6D7561" w14:textId="77777777" w:rsidR="009974F3" w:rsidRDefault="009974F3" w:rsidP="009974F3">
      <w:pPr>
        <w:ind w:left="1440" w:hanging="1440"/>
        <w:textAlignment w:val="baseline"/>
        <w:rPr>
          <w:rFonts w:ascii="Trebuchet MS" w:hAnsi="Trebuchet MS"/>
        </w:rPr>
      </w:pPr>
      <w:r>
        <w:rPr>
          <w:rFonts w:ascii="Trebuchet MS" w:eastAsia="Times New Roman" w:hAnsi="Trebuchet MS" w:cs="Trebuchet MS"/>
          <w:color w:val="595959"/>
          <w:sz w:val="20"/>
        </w:rPr>
        <w:t>Attendees:</w:t>
      </w:r>
      <w:r>
        <w:rPr>
          <w:rFonts w:ascii="Trebuchet MS" w:eastAsia="Times New Roman" w:hAnsi="Trebuchet MS" w:cs="Trebuchet MS"/>
          <w:color w:val="595959"/>
          <w:sz w:val="20"/>
        </w:rPr>
        <w:tab/>
      </w:r>
      <w:r>
        <w:rPr>
          <w:rFonts w:ascii="Trebuchet MS" w:eastAsia="Times New Roman" w:hAnsi="Trebuchet MS" w:cs="Trebuchet MS"/>
          <w:color w:val="000000"/>
          <w:sz w:val="20"/>
        </w:rPr>
        <w:t xml:space="preserve">Julie Cowden, Jennifer </w:t>
      </w:r>
      <w:r w:rsidR="003C4E56">
        <w:rPr>
          <w:rFonts w:ascii="Trebuchet MS" w:eastAsia="Times New Roman" w:hAnsi="Trebuchet MS" w:cs="Trebuchet MS"/>
          <w:color w:val="000000"/>
          <w:sz w:val="20"/>
        </w:rPr>
        <w:t>Latch, Eric Hoffman</w:t>
      </w:r>
      <w:r>
        <w:rPr>
          <w:rFonts w:ascii="Trebuchet MS" w:eastAsia="Times New Roman" w:hAnsi="Trebuchet MS" w:cs="Trebuchet MS"/>
          <w:color w:val="000000"/>
          <w:sz w:val="20"/>
        </w:rPr>
        <w:t xml:space="preserve">, JoEllen Glick, guest: </w:t>
      </w:r>
      <w:r w:rsidR="00EC388E">
        <w:rPr>
          <w:rFonts w:ascii="Trebuchet MS" w:eastAsia="Times New Roman" w:hAnsi="Trebuchet MS" w:cs="Trebuchet MS"/>
          <w:color w:val="000000"/>
          <w:sz w:val="20"/>
        </w:rPr>
        <w:t xml:space="preserve">Brad </w:t>
      </w:r>
      <w:proofErr w:type="spellStart"/>
      <w:r w:rsidR="00EC388E">
        <w:rPr>
          <w:rFonts w:ascii="Trebuchet MS" w:eastAsia="Times New Roman" w:hAnsi="Trebuchet MS" w:cs="Trebuchet MS"/>
          <w:color w:val="000000"/>
          <w:sz w:val="20"/>
        </w:rPr>
        <w:t>Burtnette</w:t>
      </w:r>
      <w:proofErr w:type="spellEnd"/>
    </w:p>
    <w:p w14:paraId="213CC5A9" w14:textId="77777777" w:rsidR="009974F3" w:rsidRDefault="009974F3" w:rsidP="009974F3">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33779972" w14:textId="77777777" w:rsidR="009974F3" w:rsidRDefault="009974F3" w:rsidP="009974F3">
      <w:pPr>
        <w:pStyle w:val="ListParagraph"/>
        <w:numPr>
          <w:ilvl w:val="0"/>
          <w:numId w:val="1"/>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B050"/>
          <w:sz w:val="20"/>
          <w:szCs w:val="20"/>
        </w:rPr>
        <w:t>Call to order:</w:t>
      </w:r>
      <w:r>
        <w:rPr>
          <w:rFonts w:ascii="Trebuchet MS" w:eastAsia="Times New Roman" w:hAnsi="Trebuchet MS" w:cs="Trebuchet MS"/>
          <w:color w:val="468A1A"/>
          <w:sz w:val="20"/>
          <w:szCs w:val="20"/>
        </w:rPr>
        <w:t xml:space="preserve"> </w:t>
      </w:r>
      <w:r>
        <w:rPr>
          <w:rFonts w:ascii="Trebuchet MS" w:eastAsia="Times New Roman" w:hAnsi="Trebuchet MS" w:cs="Trebuchet MS"/>
          <w:color w:val="000000"/>
          <w:sz w:val="20"/>
          <w:szCs w:val="20"/>
        </w:rPr>
        <w:t xml:space="preserve">7:05 pm. </w:t>
      </w:r>
    </w:p>
    <w:p w14:paraId="0E4674F9" w14:textId="77777777" w:rsidR="009974F3" w:rsidRDefault="009974F3" w:rsidP="009974F3">
      <w:pPr>
        <w:pStyle w:val="ListParagraph"/>
        <w:tabs>
          <w:tab w:val="left" w:pos="12060"/>
        </w:tabs>
        <w:spacing w:after="120"/>
        <w:ind w:left="36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 </w:t>
      </w:r>
    </w:p>
    <w:p w14:paraId="40021DAB" w14:textId="77777777" w:rsidR="00EC388E" w:rsidRDefault="00EC388E" w:rsidP="009974F3">
      <w:pPr>
        <w:pStyle w:val="ListParagraph"/>
        <w:numPr>
          <w:ilvl w:val="0"/>
          <w:numId w:val="1"/>
        </w:numPr>
        <w:tabs>
          <w:tab w:val="left" w:pos="12060"/>
        </w:tabs>
        <w:spacing w:after="120"/>
        <w:textAlignment w:val="baseline"/>
        <w:rPr>
          <w:rFonts w:ascii="Trebuchet MS" w:hAnsi="Trebuchet MS"/>
          <w:sz w:val="20"/>
          <w:szCs w:val="20"/>
        </w:rPr>
      </w:pPr>
      <w:r w:rsidRPr="003C4E56">
        <w:rPr>
          <w:rFonts w:ascii="Trebuchet MS" w:hAnsi="Trebuchet MS"/>
          <w:color w:val="00B050"/>
          <w:sz w:val="20"/>
          <w:szCs w:val="20"/>
        </w:rPr>
        <w:t xml:space="preserve">Approve Agenda: </w:t>
      </w:r>
      <w:r>
        <w:rPr>
          <w:rFonts w:ascii="Trebuchet MS" w:hAnsi="Trebuchet MS"/>
          <w:sz w:val="20"/>
          <w:szCs w:val="20"/>
        </w:rPr>
        <w:t>Motion by Cowden. 2</w:t>
      </w:r>
      <w:r w:rsidRPr="00EC388E">
        <w:rPr>
          <w:rFonts w:ascii="Trebuchet MS" w:hAnsi="Trebuchet MS"/>
          <w:sz w:val="20"/>
          <w:szCs w:val="20"/>
          <w:vertAlign w:val="superscript"/>
        </w:rPr>
        <w:t>nd</w:t>
      </w:r>
      <w:r>
        <w:rPr>
          <w:rFonts w:ascii="Trebuchet MS" w:hAnsi="Trebuchet MS"/>
          <w:sz w:val="20"/>
          <w:szCs w:val="20"/>
        </w:rPr>
        <w:t xml:space="preserve"> by Hoffman. Passed.</w:t>
      </w:r>
    </w:p>
    <w:p w14:paraId="2C38FF37" w14:textId="77777777" w:rsidR="00EC388E" w:rsidRPr="00EC388E" w:rsidRDefault="00EC388E" w:rsidP="00EC388E">
      <w:pPr>
        <w:pStyle w:val="ListParagraph"/>
        <w:rPr>
          <w:rFonts w:ascii="Trebuchet MS" w:hAnsi="Trebuchet MS"/>
          <w:sz w:val="20"/>
          <w:szCs w:val="20"/>
        </w:rPr>
      </w:pPr>
    </w:p>
    <w:p w14:paraId="21A3AF82" w14:textId="77777777" w:rsidR="00EC388E" w:rsidRPr="00EC388E" w:rsidRDefault="00EC388E" w:rsidP="009974F3">
      <w:pPr>
        <w:pStyle w:val="ListParagraph"/>
        <w:numPr>
          <w:ilvl w:val="0"/>
          <w:numId w:val="1"/>
        </w:numPr>
        <w:tabs>
          <w:tab w:val="left" w:pos="12060"/>
        </w:tabs>
        <w:spacing w:after="120"/>
        <w:textAlignment w:val="baseline"/>
        <w:rPr>
          <w:rFonts w:ascii="Trebuchet MS" w:hAnsi="Trebuchet MS"/>
          <w:sz w:val="20"/>
          <w:szCs w:val="20"/>
        </w:rPr>
      </w:pPr>
      <w:r>
        <w:rPr>
          <w:rFonts w:ascii="Trebuchet MS" w:hAnsi="Trebuchet MS"/>
          <w:sz w:val="20"/>
          <w:szCs w:val="20"/>
        </w:rPr>
        <w:t>Bra</w:t>
      </w:r>
      <w:r w:rsidR="00961713">
        <w:rPr>
          <w:rFonts w:ascii="Trebuchet MS" w:hAnsi="Trebuchet MS"/>
          <w:sz w:val="20"/>
          <w:szCs w:val="20"/>
        </w:rPr>
        <w:t xml:space="preserve">d </w:t>
      </w:r>
      <w:proofErr w:type="spellStart"/>
      <w:r w:rsidR="00961713">
        <w:rPr>
          <w:rFonts w:ascii="Trebuchet MS" w:hAnsi="Trebuchet MS"/>
          <w:sz w:val="20"/>
          <w:szCs w:val="20"/>
        </w:rPr>
        <w:t>Burtnette</w:t>
      </w:r>
      <w:proofErr w:type="spellEnd"/>
      <w:r w:rsidR="00961713">
        <w:rPr>
          <w:rFonts w:ascii="Trebuchet MS" w:hAnsi="Trebuchet MS"/>
          <w:sz w:val="20"/>
          <w:szCs w:val="20"/>
        </w:rPr>
        <w:t xml:space="preserve"> presented information on his company, </w:t>
      </w:r>
      <w:r w:rsidR="00961713" w:rsidRPr="003C4E56">
        <w:rPr>
          <w:rFonts w:ascii="Trebuchet MS" w:hAnsi="Trebuchet MS"/>
          <w:color w:val="00B050"/>
          <w:sz w:val="20"/>
          <w:szCs w:val="20"/>
        </w:rPr>
        <w:t>Clothes Bin</w:t>
      </w:r>
      <w:r w:rsidR="00961713">
        <w:rPr>
          <w:rFonts w:ascii="Trebuchet MS" w:hAnsi="Trebuchet MS"/>
          <w:sz w:val="20"/>
          <w:szCs w:val="20"/>
        </w:rPr>
        <w:t>, on behalf of Friends of Webb Shadle Public Library. His proposal is to set a recycling clothes bin with a 4-x6- footprint next to the library. Clothing, including shoes</w:t>
      </w:r>
      <w:r w:rsidR="00443852">
        <w:rPr>
          <w:rFonts w:ascii="Trebuchet MS" w:hAnsi="Trebuchet MS"/>
          <w:sz w:val="20"/>
          <w:szCs w:val="20"/>
        </w:rPr>
        <w:t>, linens</w:t>
      </w:r>
      <w:r w:rsidR="00961713">
        <w:rPr>
          <w:rFonts w:ascii="Trebuchet MS" w:hAnsi="Trebuchet MS"/>
          <w:sz w:val="20"/>
          <w:szCs w:val="20"/>
        </w:rPr>
        <w:t xml:space="preserve">, and worn out items would then be recycled in various manners. </w:t>
      </w:r>
      <w:r w:rsidR="003C4E56">
        <w:rPr>
          <w:rFonts w:ascii="Trebuchet MS" w:hAnsi="Trebuchet MS"/>
          <w:sz w:val="20"/>
          <w:szCs w:val="20"/>
        </w:rPr>
        <w:t xml:space="preserve">There is a sensor that will alert the company when it needs emptied. </w:t>
      </w:r>
      <w:r w:rsidR="00961713">
        <w:rPr>
          <w:rFonts w:ascii="Trebuchet MS" w:hAnsi="Trebuchet MS"/>
          <w:sz w:val="20"/>
          <w:szCs w:val="20"/>
        </w:rPr>
        <w:t>The funds generated by this venture would be split 50/50 between his company and the Friends of the Library. Motion by Cowden to approve placement on the east side of the library. 2</w:t>
      </w:r>
      <w:r w:rsidR="00961713" w:rsidRPr="00961713">
        <w:rPr>
          <w:rFonts w:ascii="Trebuchet MS" w:hAnsi="Trebuchet MS"/>
          <w:sz w:val="20"/>
          <w:szCs w:val="20"/>
          <w:vertAlign w:val="superscript"/>
        </w:rPr>
        <w:t>nd</w:t>
      </w:r>
      <w:r w:rsidR="00961713">
        <w:rPr>
          <w:rFonts w:ascii="Trebuchet MS" w:hAnsi="Trebuchet MS"/>
          <w:sz w:val="20"/>
          <w:szCs w:val="20"/>
        </w:rPr>
        <w:t xml:space="preserve"> by Hoff</w:t>
      </w:r>
      <w:r w:rsidR="003C4E56">
        <w:rPr>
          <w:rFonts w:ascii="Trebuchet MS" w:hAnsi="Trebuchet MS"/>
          <w:sz w:val="20"/>
          <w:szCs w:val="20"/>
        </w:rPr>
        <w:t>man. Passed. Agreement was sign</w:t>
      </w:r>
      <w:r w:rsidR="00961713">
        <w:rPr>
          <w:rFonts w:ascii="Trebuchet MS" w:hAnsi="Trebuchet MS"/>
          <w:sz w:val="20"/>
          <w:szCs w:val="20"/>
        </w:rPr>
        <w:t xml:space="preserve">ed and will be accessible in the front desk binder, behind “Expenses.” Latch will send </w:t>
      </w:r>
      <w:r w:rsidR="003C4E56">
        <w:rPr>
          <w:rFonts w:ascii="Trebuchet MS" w:hAnsi="Trebuchet MS"/>
          <w:sz w:val="20"/>
          <w:szCs w:val="20"/>
        </w:rPr>
        <w:t>the library logo to Brad@fillthebins.com.</w:t>
      </w:r>
    </w:p>
    <w:p w14:paraId="1F90CF7E" w14:textId="77777777" w:rsidR="00EC388E" w:rsidRPr="00EC388E" w:rsidRDefault="00EC388E" w:rsidP="00EC388E">
      <w:pPr>
        <w:pStyle w:val="ListParagraph"/>
        <w:rPr>
          <w:rFonts w:ascii="Trebuchet MS" w:eastAsia="Times New Roman" w:hAnsi="Trebuchet MS" w:cs="Trebuchet MS"/>
          <w:color w:val="00B050"/>
          <w:sz w:val="20"/>
          <w:szCs w:val="20"/>
        </w:rPr>
      </w:pPr>
    </w:p>
    <w:p w14:paraId="1174D045" w14:textId="77777777" w:rsidR="003C4E56" w:rsidRPr="003C4E56" w:rsidRDefault="003C4E56" w:rsidP="009974F3">
      <w:pPr>
        <w:pStyle w:val="ListParagraph"/>
        <w:numPr>
          <w:ilvl w:val="0"/>
          <w:numId w:val="1"/>
        </w:numPr>
        <w:tabs>
          <w:tab w:val="left" w:pos="12060"/>
        </w:tabs>
        <w:spacing w:after="120"/>
        <w:textAlignment w:val="baseline"/>
        <w:rPr>
          <w:rFonts w:ascii="Trebuchet MS" w:hAnsi="Trebuchet MS"/>
          <w:sz w:val="20"/>
          <w:szCs w:val="20"/>
        </w:rPr>
      </w:pPr>
      <w:r w:rsidRPr="003C4E56">
        <w:rPr>
          <w:rFonts w:ascii="Trebuchet MS" w:hAnsi="Trebuchet MS"/>
          <w:color w:val="00B050"/>
          <w:sz w:val="20"/>
          <w:szCs w:val="20"/>
        </w:rPr>
        <w:t xml:space="preserve">Approve May Minutes: </w:t>
      </w:r>
      <w:r>
        <w:rPr>
          <w:rFonts w:ascii="Trebuchet MS" w:hAnsi="Trebuchet MS"/>
          <w:sz w:val="20"/>
          <w:szCs w:val="20"/>
        </w:rPr>
        <w:t>Motion by Hoffman. 2</w:t>
      </w:r>
      <w:r w:rsidRPr="003C4E56">
        <w:rPr>
          <w:rFonts w:ascii="Trebuchet MS" w:hAnsi="Trebuchet MS"/>
          <w:sz w:val="20"/>
          <w:szCs w:val="20"/>
          <w:vertAlign w:val="superscript"/>
        </w:rPr>
        <w:t>nd</w:t>
      </w:r>
      <w:r>
        <w:rPr>
          <w:rFonts w:ascii="Trebuchet MS" w:hAnsi="Trebuchet MS"/>
          <w:sz w:val="20"/>
          <w:szCs w:val="20"/>
        </w:rPr>
        <w:t xml:space="preserve"> by Latch. Passed.</w:t>
      </w:r>
    </w:p>
    <w:p w14:paraId="4966A315" w14:textId="77777777" w:rsidR="003C4E56" w:rsidRPr="003C4E56" w:rsidRDefault="003C4E56" w:rsidP="003C4E56">
      <w:pPr>
        <w:pStyle w:val="ListParagraph"/>
        <w:rPr>
          <w:rFonts w:ascii="Trebuchet MS" w:eastAsia="Times New Roman" w:hAnsi="Trebuchet MS" w:cs="Trebuchet MS"/>
          <w:color w:val="00B050"/>
          <w:sz w:val="20"/>
          <w:szCs w:val="20"/>
        </w:rPr>
      </w:pPr>
    </w:p>
    <w:p w14:paraId="018B496E" w14:textId="77777777" w:rsidR="00311AD4" w:rsidRPr="009E0B6A" w:rsidRDefault="009974F3" w:rsidP="00311AD4">
      <w:pPr>
        <w:pStyle w:val="ListParagraph"/>
        <w:numPr>
          <w:ilvl w:val="0"/>
          <w:numId w:val="1"/>
        </w:numPr>
        <w:tabs>
          <w:tab w:val="left" w:pos="12060"/>
        </w:tabs>
        <w:spacing w:after="0"/>
        <w:textAlignment w:val="baseline"/>
        <w:rPr>
          <w:rFonts w:ascii="Trebuchet MS" w:hAnsi="Trebuchet MS"/>
          <w:b/>
          <w:i/>
          <w:sz w:val="20"/>
          <w:szCs w:val="20"/>
          <w:highlight w:val="yellow"/>
        </w:rPr>
      </w:pPr>
      <w:r>
        <w:rPr>
          <w:rFonts w:ascii="Trebuchet MS" w:eastAsia="Times New Roman" w:hAnsi="Trebuchet MS" w:cs="Trebuchet MS"/>
          <w:color w:val="00B050"/>
          <w:sz w:val="20"/>
          <w:szCs w:val="20"/>
        </w:rPr>
        <w:t>Treasurer’s Report</w:t>
      </w:r>
      <w:r>
        <w:rPr>
          <w:rFonts w:ascii="Trebuchet MS" w:eastAsia="Times New Roman" w:hAnsi="Trebuchet MS" w:cs="Trebuchet MS"/>
          <w:color w:val="468A1A"/>
          <w:sz w:val="20"/>
          <w:szCs w:val="20"/>
        </w:rPr>
        <w:t>:</w:t>
      </w:r>
      <w:r>
        <w:rPr>
          <w:rFonts w:ascii="Trebuchet MS" w:eastAsia="Times New Roman" w:hAnsi="Trebuchet MS" w:cs="Trebuchet MS"/>
          <w:color w:val="000000"/>
          <w:sz w:val="20"/>
          <w:szCs w:val="20"/>
        </w:rPr>
        <w:t xml:space="preserve"> </w:t>
      </w:r>
      <w:r w:rsidR="003C4E56">
        <w:rPr>
          <w:rFonts w:ascii="Trebuchet MS" w:eastAsia="Times New Roman" w:hAnsi="Trebuchet MS" w:cs="Trebuchet MS"/>
          <w:sz w:val="20"/>
          <w:szCs w:val="20"/>
        </w:rPr>
        <w:t>Balance is $14,232.50 (6</w:t>
      </w:r>
      <w:r>
        <w:rPr>
          <w:rFonts w:ascii="Trebuchet MS" w:eastAsia="Times New Roman" w:hAnsi="Trebuchet MS" w:cs="Trebuchet MS"/>
          <w:sz w:val="20"/>
          <w:szCs w:val="20"/>
        </w:rPr>
        <w:t>/2/23)</w:t>
      </w:r>
      <w:r>
        <w:rPr>
          <w:rFonts w:ascii="Trebuchet MS" w:eastAsia="Times New Roman" w:hAnsi="Trebuchet MS" w:cs="Trebuchet MS"/>
          <w:bCs/>
          <w:color w:val="000000"/>
          <w:sz w:val="20"/>
          <w:szCs w:val="20"/>
        </w:rPr>
        <w:t xml:space="preserve">. </w:t>
      </w:r>
      <w:r w:rsidR="00311AD4" w:rsidRPr="009E0B6A">
        <w:rPr>
          <w:rFonts w:ascii="Trebuchet MS" w:eastAsia="Times New Roman" w:hAnsi="Trebuchet MS" w:cs="Trebuchet MS"/>
          <w:b/>
          <w:bCs/>
          <w:i/>
          <w:sz w:val="20"/>
          <w:szCs w:val="20"/>
          <w:highlight w:val="yellow"/>
        </w:rPr>
        <w:t>Motion by Latch to request that the city council pass a resolution to authorize carryover of</w:t>
      </w:r>
      <w:r w:rsidR="00D27506" w:rsidRPr="009E0B6A">
        <w:rPr>
          <w:rFonts w:ascii="Trebuchet MS" w:eastAsia="Times New Roman" w:hAnsi="Trebuchet MS" w:cs="Trebuchet MS"/>
          <w:b/>
          <w:bCs/>
          <w:i/>
          <w:sz w:val="20"/>
          <w:szCs w:val="20"/>
          <w:highlight w:val="yellow"/>
        </w:rPr>
        <w:t xml:space="preserve"> funds remaining a</w:t>
      </w:r>
      <w:r w:rsidR="00311AD4" w:rsidRPr="009E0B6A">
        <w:rPr>
          <w:rFonts w:ascii="Trebuchet MS" w:eastAsia="Times New Roman" w:hAnsi="Trebuchet MS" w:cs="Trebuchet MS"/>
          <w:b/>
          <w:bCs/>
          <w:i/>
          <w:sz w:val="20"/>
          <w:szCs w:val="20"/>
          <w:highlight w:val="yellow"/>
        </w:rPr>
        <w:t xml:space="preserve">t end of </w:t>
      </w:r>
      <w:r w:rsidR="009E0B6A" w:rsidRPr="009E0B6A">
        <w:rPr>
          <w:rFonts w:ascii="Trebuchet MS" w:eastAsia="Times New Roman" w:hAnsi="Trebuchet MS" w:cs="Trebuchet MS"/>
          <w:b/>
          <w:bCs/>
          <w:i/>
          <w:sz w:val="20"/>
          <w:szCs w:val="20"/>
          <w:highlight w:val="yellow"/>
        </w:rPr>
        <w:t xml:space="preserve">this </w:t>
      </w:r>
      <w:r w:rsidR="00311AD4" w:rsidRPr="009E0B6A">
        <w:rPr>
          <w:rFonts w:ascii="Trebuchet MS" w:eastAsia="Times New Roman" w:hAnsi="Trebuchet MS" w:cs="Trebuchet MS"/>
          <w:b/>
          <w:bCs/>
          <w:i/>
          <w:sz w:val="20"/>
          <w:szCs w:val="20"/>
          <w:highlight w:val="yellow"/>
        </w:rPr>
        <w:t>fiscal year to special revenue fund “Capital Improvements” for future shelving and lighting needs. 2</w:t>
      </w:r>
      <w:r w:rsidR="00311AD4" w:rsidRPr="009E0B6A">
        <w:rPr>
          <w:rFonts w:ascii="Trebuchet MS" w:eastAsia="Times New Roman" w:hAnsi="Trebuchet MS" w:cs="Trebuchet MS"/>
          <w:b/>
          <w:bCs/>
          <w:i/>
          <w:sz w:val="20"/>
          <w:szCs w:val="20"/>
          <w:highlight w:val="yellow"/>
          <w:vertAlign w:val="superscript"/>
        </w:rPr>
        <w:t>nd</w:t>
      </w:r>
      <w:r w:rsidR="00311AD4" w:rsidRPr="009E0B6A">
        <w:rPr>
          <w:rFonts w:ascii="Trebuchet MS" w:eastAsia="Times New Roman" w:hAnsi="Trebuchet MS" w:cs="Trebuchet MS"/>
          <w:b/>
          <w:bCs/>
          <w:i/>
          <w:sz w:val="20"/>
          <w:szCs w:val="20"/>
          <w:highlight w:val="yellow"/>
        </w:rPr>
        <w:t xml:space="preserve"> by Hoffman. Passed.</w:t>
      </w:r>
    </w:p>
    <w:p w14:paraId="578CAA8C" w14:textId="77777777" w:rsidR="00311AD4" w:rsidRPr="00311AD4" w:rsidRDefault="00311AD4" w:rsidP="00311AD4">
      <w:pPr>
        <w:tabs>
          <w:tab w:val="left" w:pos="12060"/>
        </w:tabs>
        <w:textAlignment w:val="baseline"/>
        <w:rPr>
          <w:rFonts w:ascii="Trebuchet MS" w:hAnsi="Trebuchet MS"/>
          <w:b/>
          <w:i/>
          <w:color w:val="00B050"/>
          <w:sz w:val="20"/>
          <w:szCs w:val="20"/>
        </w:rPr>
      </w:pPr>
    </w:p>
    <w:p w14:paraId="4A778F6E" w14:textId="77777777" w:rsidR="009974F3" w:rsidRDefault="009974F3" w:rsidP="009974F3">
      <w:pPr>
        <w:pStyle w:val="ListParagraph"/>
        <w:numPr>
          <w:ilvl w:val="0"/>
          <w:numId w:val="1"/>
        </w:numPr>
        <w:tabs>
          <w:tab w:val="left" w:pos="12060"/>
        </w:tabs>
        <w:spacing w:after="120"/>
        <w:textAlignment w:val="baseline"/>
        <w:rPr>
          <w:rFonts w:ascii="Trebuchet MS" w:hAnsi="Trebuchet MS" w:cstheme="minorHAnsi"/>
          <w:sz w:val="20"/>
          <w:szCs w:val="20"/>
        </w:rPr>
      </w:pPr>
      <w:r>
        <w:rPr>
          <w:rFonts w:ascii="Trebuchet MS" w:hAnsi="Trebuchet MS" w:cstheme="minorHAnsi"/>
          <w:color w:val="00B050"/>
          <w:sz w:val="20"/>
          <w:szCs w:val="20"/>
        </w:rPr>
        <w:t xml:space="preserve">Bills: </w:t>
      </w:r>
      <w:r>
        <w:rPr>
          <w:rFonts w:ascii="Trebuchet MS" w:hAnsi="Trebuchet MS" w:cstheme="minorHAnsi"/>
          <w:sz w:val="20"/>
          <w:szCs w:val="20"/>
        </w:rPr>
        <w:t>Motion to approve all by Hoffman. 2</w:t>
      </w:r>
      <w:r>
        <w:rPr>
          <w:rFonts w:ascii="Trebuchet MS" w:hAnsi="Trebuchet MS" w:cstheme="minorHAnsi"/>
          <w:sz w:val="20"/>
          <w:szCs w:val="20"/>
          <w:vertAlign w:val="superscript"/>
        </w:rPr>
        <w:t>nd</w:t>
      </w:r>
      <w:r w:rsidR="00BF7147">
        <w:rPr>
          <w:rFonts w:ascii="Trebuchet MS" w:hAnsi="Trebuchet MS" w:cstheme="minorHAnsi"/>
          <w:sz w:val="20"/>
          <w:szCs w:val="20"/>
        </w:rPr>
        <w:t xml:space="preserve"> by Latch. Passed. *See Expense Detail attached.</w:t>
      </w:r>
    </w:p>
    <w:p w14:paraId="67C65AB5" w14:textId="77777777" w:rsidR="009974F3" w:rsidRDefault="009974F3" w:rsidP="009974F3">
      <w:pPr>
        <w:pStyle w:val="ListParagraph"/>
        <w:tabs>
          <w:tab w:val="left" w:pos="12060"/>
        </w:tabs>
        <w:spacing w:after="120"/>
        <w:textAlignment w:val="baseline"/>
        <w:rPr>
          <w:rFonts w:ascii="Trebuchet MS" w:hAnsi="Trebuchet MS"/>
          <w:sz w:val="20"/>
          <w:szCs w:val="20"/>
        </w:rPr>
      </w:pPr>
    </w:p>
    <w:p w14:paraId="3F92B33C" w14:textId="77777777" w:rsidR="00BF7147" w:rsidRPr="00643F40" w:rsidRDefault="009974F3" w:rsidP="00643F40">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Director’s Report</w:t>
      </w:r>
      <w:r>
        <w:rPr>
          <w:rFonts w:ascii="Trebuchet MS" w:eastAsia="Times New Roman" w:hAnsi="Trebuchet MS" w:cs="Trebuchet MS"/>
          <w:color w:val="468A1A"/>
          <w:sz w:val="20"/>
          <w:szCs w:val="20"/>
        </w:rPr>
        <w:t>:</w:t>
      </w:r>
      <w:r>
        <w:rPr>
          <w:rFonts w:ascii="Trebuchet MS" w:eastAsia="Times New Roman" w:hAnsi="Trebuchet MS" w:cs="Trebuchet MS"/>
          <w:color w:val="000000"/>
          <w:sz w:val="20"/>
          <w:szCs w:val="20"/>
        </w:rPr>
        <w:t xml:space="preserve"> </w:t>
      </w:r>
      <w:r w:rsidR="00BF7147">
        <w:rPr>
          <w:rFonts w:ascii="Trebuchet MS" w:eastAsia="Times New Roman" w:hAnsi="Trebuchet MS" w:cs="Trebuchet MS"/>
          <w:color w:val="000000"/>
          <w:sz w:val="20"/>
          <w:szCs w:val="20"/>
        </w:rPr>
        <w:t>Motion to approve by Latch. 2</w:t>
      </w:r>
      <w:r w:rsidR="00BF7147" w:rsidRPr="00BF7147">
        <w:rPr>
          <w:rFonts w:ascii="Trebuchet MS" w:eastAsia="Times New Roman" w:hAnsi="Trebuchet MS" w:cs="Trebuchet MS"/>
          <w:color w:val="000000"/>
          <w:sz w:val="20"/>
          <w:szCs w:val="20"/>
          <w:vertAlign w:val="superscript"/>
        </w:rPr>
        <w:t>nd</w:t>
      </w:r>
      <w:r w:rsidR="00BF7147">
        <w:rPr>
          <w:rFonts w:ascii="Trebuchet MS" w:eastAsia="Times New Roman" w:hAnsi="Trebuchet MS" w:cs="Trebuchet MS"/>
          <w:color w:val="000000"/>
          <w:sz w:val="20"/>
          <w:szCs w:val="20"/>
        </w:rPr>
        <w:t xml:space="preserve"> by Hoffman.</w:t>
      </w:r>
    </w:p>
    <w:p w14:paraId="79F2EAB2" w14:textId="77777777" w:rsidR="009974F3" w:rsidRPr="00BF7147" w:rsidRDefault="009974F3" w:rsidP="00BF7147">
      <w:pPr>
        <w:pStyle w:val="ListParagraph"/>
        <w:tabs>
          <w:tab w:val="left" w:pos="12060"/>
        </w:tabs>
        <w:spacing w:after="120"/>
        <w:ind w:left="360"/>
        <w:textAlignment w:val="baseline"/>
        <w:rPr>
          <w:rFonts w:ascii="Trebuchet MS" w:hAnsi="Trebuchet MS"/>
          <w:sz w:val="20"/>
          <w:szCs w:val="20"/>
        </w:rPr>
      </w:pPr>
      <w:r w:rsidRPr="00BF7147">
        <w:rPr>
          <w:rFonts w:ascii="Trebuchet MS" w:eastAsia="Times New Roman" w:hAnsi="Trebuchet MS" w:cs="Trebuchet MS"/>
          <w:color w:val="000000"/>
          <w:sz w:val="20"/>
          <w:szCs w:val="20"/>
        </w:rPr>
        <w:t>Key takeaways</w:t>
      </w:r>
    </w:p>
    <w:p w14:paraId="7722B010" w14:textId="77777777" w:rsidR="009974F3" w:rsidRDefault="00BF7147" w:rsidP="009974F3">
      <w:pPr>
        <w:pStyle w:val="ListParagraph"/>
        <w:numPr>
          <w:ilvl w:val="0"/>
          <w:numId w:val="3"/>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 xml:space="preserve">The Friends of Webb Shadle Public Library paid $5.00 for the library’s withdrawn books. They will hold a </w:t>
      </w:r>
      <w:r w:rsidRPr="00BF7147">
        <w:rPr>
          <w:rFonts w:ascii="Trebuchet MS" w:eastAsia="Times New Roman" w:hAnsi="Trebuchet MS" w:cs="Trebuchet MS"/>
          <w:color w:val="00B050"/>
          <w:sz w:val="20"/>
          <w:szCs w:val="20"/>
        </w:rPr>
        <w:t>book sale</w:t>
      </w:r>
      <w:r>
        <w:rPr>
          <w:rFonts w:ascii="Trebuchet MS" w:eastAsia="Times New Roman" w:hAnsi="Trebuchet MS" w:cs="Trebuchet MS"/>
          <w:sz w:val="20"/>
          <w:szCs w:val="20"/>
        </w:rPr>
        <w:t xml:space="preserve"> at the library during the city wide garage sale dates, June 7-10.</w:t>
      </w:r>
    </w:p>
    <w:p w14:paraId="08C94A54" w14:textId="77777777" w:rsidR="009974F3" w:rsidRDefault="009974F3" w:rsidP="009974F3">
      <w:pPr>
        <w:pStyle w:val="ListParagraph"/>
        <w:tabs>
          <w:tab w:val="left" w:pos="12060"/>
        </w:tabs>
        <w:spacing w:after="120"/>
        <w:textAlignment w:val="baseline"/>
        <w:rPr>
          <w:rFonts w:ascii="Trebuchet MS" w:eastAsia="Times New Roman" w:hAnsi="Trebuchet MS" w:cs="Trebuchet MS"/>
          <w:color w:val="000000"/>
          <w:sz w:val="20"/>
          <w:szCs w:val="20"/>
        </w:rPr>
      </w:pPr>
    </w:p>
    <w:p w14:paraId="2D353D60" w14:textId="77777777" w:rsidR="009974F3" w:rsidRDefault="00BF7147" w:rsidP="009974F3">
      <w:pPr>
        <w:pStyle w:val="ListParagraph"/>
        <w:numPr>
          <w:ilvl w:val="0"/>
          <w:numId w:val="3"/>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 xml:space="preserve">The </w:t>
      </w:r>
      <w:r w:rsidRPr="00643F40">
        <w:rPr>
          <w:rFonts w:ascii="Trebuchet MS" w:eastAsia="Times New Roman" w:hAnsi="Trebuchet MS" w:cs="Trebuchet MS"/>
          <w:color w:val="00B050"/>
          <w:sz w:val="20"/>
          <w:szCs w:val="20"/>
        </w:rPr>
        <w:t xml:space="preserve">City of Swan sent a $500 donation </w:t>
      </w:r>
      <w:r>
        <w:rPr>
          <w:rFonts w:ascii="Trebuchet MS" w:eastAsia="Times New Roman" w:hAnsi="Trebuchet MS" w:cs="Trebuchet MS"/>
          <w:sz w:val="20"/>
          <w:szCs w:val="20"/>
        </w:rPr>
        <w:t>and would like to continue to send a check in that amount</w:t>
      </w:r>
      <w:r w:rsidR="009E0B6A">
        <w:rPr>
          <w:rFonts w:ascii="Trebuchet MS" w:eastAsia="Times New Roman" w:hAnsi="Trebuchet MS" w:cs="Trebuchet MS"/>
          <w:sz w:val="20"/>
          <w:szCs w:val="20"/>
        </w:rPr>
        <w:t xml:space="preserve"> annually</w:t>
      </w:r>
      <w:r>
        <w:rPr>
          <w:rFonts w:ascii="Trebuchet MS" w:eastAsia="Times New Roman" w:hAnsi="Trebuchet MS" w:cs="Trebuchet MS"/>
          <w:sz w:val="20"/>
          <w:szCs w:val="20"/>
        </w:rPr>
        <w:t xml:space="preserve"> to support library services. They do not wish to enter into a contract. Cowden will contact state rep Maryann Mori for guidance as the citizens of Swan would likely not be given open access to any other libraries without a contract searchable on the State Library of Iowa’s website.</w:t>
      </w:r>
    </w:p>
    <w:p w14:paraId="6E8062F0" w14:textId="77777777" w:rsidR="009974F3" w:rsidRDefault="009974F3" w:rsidP="009974F3">
      <w:pPr>
        <w:pStyle w:val="ListParagraph"/>
        <w:tabs>
          <w:tab w:val="left" w:pos="12060"/>
        </w:tabs>
        <w:spacing w:after="120"/>
        <w:ind w:left="1080"/>
        <w:textAlignment w:val="baseline"/>
        <w:rPr>
          <w:rFonts w:ascii="Trebuchet MS" w:eastAsia="Times New Roman" w:hAnsi="Trebuchet MS" w:cs="Trebuchet MS"/>
          <w:color w:val="000000"/>
          <w:sz w:val="20"/>
          <w:szCs w:val="20"/>
        </w:rPr>
      </w:pPr>
    </w:p>
    <w:p w14:paraId="4E6093F0" w14:textId="77777777" w:rsidR="009974F3" w:rsidRDefault="009974F3" w:rsidP="009974F3">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 xml:space="preserve">City Council report: </w:t>
      </w:r>
      <w:r w:rsidR="00643F40">
        <w:rPr>
          <w:rFonts w:ascii="Trebuchet MS" w:eastAsia="Times New Roman" w:hAnsi="Trebuchet MS" w:cs="Trebuchet MS"/>
          <w:color w:val="000000"/>
          <w:sz w:val="20"/>
          <w:szCs w:val="20"/>
        </w:rPr>
        <w:t>No attendee at May meeting. Latch to attend June meeting.</w:t>
      </w:r>
    </w:p>
    <w:p w14:paraId="6A1836AD" w14:textId="77777777" w:rsidR="009974F3" w:rsidRDefault="009974F3" w:rsidP="009974F3">
      <w:pPr>
        <w:pStyle w:val="ListParagraph"/>
        <w:tabs>
          <w:tab w:val="left" w:pos="5544"/>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b/>
      </w:r>
    </w:p>
    <w:p w14:paraId="3DF6788B" w14:textId="77777777" w:rsidR="009974F3" w:rsidRDefault="009974F3" w:rsidP="009974F3">
      <w:pPr>
        <w:pStyle w:val="ListParagraph"/>
        <w:numPr>
          <w:ilvl w:val="0"/>
          <w:numId w:val="1"/>
        </w:numPr>
        <w:tabs>
          <w:tab w:val="left" w:pos="12060"/>
        </w:tabs>
        <w:spacing w:after="120"/>
        <w:textAlignment w:val="baseline"/>
        <w:rPr>
          <w:rFonts w:ascii="Trebuchet MS" w:hAnsi="Trebuchet MS"/>
          <w:color w:val="00B050"/>
          <w:sz w:val="20"/>
          <w:szCs w:val="20"/>
        </w:rPr>
      </w:pPr>
      <w:r>
        <w:rPr>
          <w:rFonts w:ascii="Trebuchet MS" w:eastAsia="Times New Roman" w:hAnsi="Trebuchet MS" w:cs="Trebuchet MS"/>
          <w:color w:val="00B050"/>
          <w:sz w:val="20"/>
          <w:szCs w:val="20"/>
        </w:rPr>
        <w:t xml:space="preserve">Old Business: </w:t>
      </w:r>
    </w:p>
    <w:p w14:paraId="337B4357" w14:textId="77777777" w:rsidR="009974F3" w:rsidRDefault="00643F40" w:rsidP="009974F3">
      <w:pPr>
        <w:pStyle w:val="ListParagraph"/>
        <w:numPr>
          <w:ilvl w:val="0"/>
          <w:numId w:val="4"/>
        </w:numPr>
        <w:tabs>
          <w:tab w:val="left" w:pos="12060"/>
        </w:tabs>
        <w:spacing w:after="0"/>
        <w:textAlignment w:val="baseline"/>
        <w:rPr>
          <w:rFonts w:ascii="Trebuchet MS" w:eastAsia="Times New Roman" w:hAnsi="Trebuchet MS" w:cs="Trebuchet MS"/>
          <w:color w:val="000000"/>
          <w:sz w:val="20"/>
          <w:szCs w:val="20"/>
        </w:rPr>
      </w:pPr>
      <w:r w:rsidRPr="00643F40">
        <w:rPr>
          <w:rFonts w:ascii="Trebuchet MS" w:eastAsia="Times New Roman" w:hAnsi="Trebuchet MS" w:cs="Trebuchet MS"/>
          <w:color w:val="00B050"/>
          <w:sz w:val="20"/>
          <w:szCs w:val="20"/>
        </w:rPr>
        <w:t xml:space="preserve">New front doors </w:t>
      </w:r>
      <w:r>
        <w:rPr>
          <w:rFonts w:ascii="Trebuchet MS" w:eastAsia="Times New Roman" w:hAnsi="Trebuchet MS" w:cs="Trebuchet MS"/>
          <w:color w:val="000000"/>
          <w:sz w:val="20"/>
          <w:szCs w:val="20"/>
        </w:rPr>
        <w:t>with fire safety bars have been ordered from DH Pace. Installation estimated to occur in 6 weeks. Two checks for $2400.50 cut. One delivered to DH Pace. Second will be held until installation is complete. They recommended Doors, Inc. for a door counter.</w:t>
      </w:r>
    </w:p>
    <w:p w14:paraId="1AD32817" w14:textId="77777777" w:rsidR="009974F3" w:rsidRDefault="009974F3" w:rsidP="009974F3">
      <w:pPr>
        <w:pStyle w:val="ListParagraph"/>
        <w:rPr>
          <w:rFonts w:ascii="Trebuchet MS" w:hAnsi="Trebuchet MS"/>
          <w:color w:val="00B050"/>
          <w:sz w:val="20"/>
          <w:szCs w:val="20"/>
        </w:rPr>
      </w:pPr>
    </w:p>
    <w:p w14:paraId="31B5B8C6" w14:textId="77777777" w:rsidR="009974F3" w:rsidRPr="00B478A1" w:rsidRDefault="00643F40" w:rsidP="009974F3">
      <w:pPr>
        <w:pStyle w:val="ListParagraph"/>
        <w:numPr>
          <w:ilvl w:val="0"/>
          <w:numId w:val="4"/>
        </w:numPr>
        <w:tabs>
          <w:tab w:val="left" w:pos="12060"/>
        </w:tabs>
        <w:spacing w:after="120"/>
        <w:textAlignment w:val="baseline"/>
        <w:rPr>
          <w:rFonts w:ascii="Trebuchet MS" w:hAnsi="Trebuchet MS"/>
          <w:color w:val="000000"/>
          <w:sz w:val="20"/>
          <w:szCs w:val="20"/>
        </w:rPr>
      </w:pPr>
      <w:r>
        <w:rPr>
          <w:rFonts w:ascii="Trebuchet MS" w:hAnsi="Trebuchet MS"/>
          <w:sz w:val="20"/>
          <w:szCs w:val="20"/>
        </w:rPr>
        <w:t xml:space="preserve">Celeste Hudspeth started </w:t>
      </w:r>
      <w:r w:rsidRPr="00B478A1">
        <w:rPr>
          <w:rFonts w:ascii="Trebuchet MS" w:hAnsi="Trebuchet MS"/>
          <w:color w:val="00B050"/>
          <w:sz w:val="20"/>
          <w:szCs w:val="20"/>
        </w:rPr>
        <w:t>cleaning</w:t>
      </w:r>
      <w:r>
        <w:rPr>
          <w:rFonts w:ascii="Trebuchet MS" w:hAnsi="Trebuchet MS"/>
          <w:sz w:val="20"/>
          <w:szCs w:val="20"/>
        </w:rPr>
        <w:t xml:space="preserve"> at the library this month. She is working on getting the library up to her standards of cleanliness</w:t>
      </w:r>
      <w:r w:rsidR="00B478A1">
        <w:rPr>
          <w:rFonts w:ascii="Trebuchet MS" w:hAnsi="Trebuchet MS"/>
          <w:sz w:val="20"/>
          <w:szCs w:val="20"/>
        </w:rPr>
        <w:t xml:space="preserve"> in the first months</w:t>
      </w:r>
      <w:r>
        <w:rPr>
          <w:rFonts w:ascii="Trebuchet MS" w:hAnsi="Trebuchet MS"/>
          <w:sz w:val="20"/>
          <w:szCs w:val="20"/>
        </w:rPr>
        <w:t xml:space="preserve"> and then will</w:t>
      </w:r>
      <w:r w:rsidR="00B478A1">
        <w:rPr>
          <w:rFonts w:ascii="Trebuchet MS" w:hAnsi="Trebuchet MS"/>
          <w:sz w:val="20"/>
          <w:szCs w:val="20"/>
        </w:rPr>
        <w:t xml:space="preserve"> work on cleaning</w:t>
      </w:r>
      <w:r>
        <w:rPr>
          <w:rFonts w:ascii="Trebuchet MS" w:hAnsi="Trebuchet MS"/>
          <w:sz w:val="20"/>
          <w:szCs w:val="20"/>
        </w:rPr>
        <w:t xml:space="preserve"> </w:t>
      </w:r>
      <w:r w:rsidR="00B478A1">
        <w:rPr>
          <w:rFonts w:ascii="Trebuchet MS" w:hAnsi="Trebuchet MS"/>
          <w:sz w:val="20"/>
          <w:szCs w:val="20"/>
        </w:rPr>
        <w:t>maintenance.</w:t>
      </w:r>
    </w:p>
    <w:p w14:paraId="237E432C" w14:textId="77777777" w:rsidR="00B478A1" w:rsidRPr="00B478A1" w:rsidRDefault="00B478A1" w:rsidP="00B478A1">
      <w:pPr>
        <w:pStyle w:val="ListParagraph"/>
        <w:rPr>
          <w:rFonts w:ascii="Trebuchet MS" w:hAnsi="Trebuchet MS"/>
          <w:color w:val="000000"/>
          <w:sz w:val="20"/>
          <w:szCs w:val="20"/>
        </w:rPr>
      </w:pPr>
    </w:p>
    <w:p w14:paraId="3DE3AE26" w14:textId="77777777" w:rsidR="00B478A1" w:rsidRDefault="00B478A1" w:rsidP="009974F3">
      <w:pPr>
        <w:pStyle w:val="ListParagraph"/>
        <w:numPr>
          <w:ilvl w:val="0"/>
          <w:numId w:val="4"/>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Besides the two </w:t>
      </w:r>
      <w:r w:rsidRPr="002071D3">
        <w:rPr>
          <w:rFonts w:ascii="Trebuchet MS" w:hAnsi="Trebuchet MS"/>
          <w:color w:val="00B050"/>
          <w:sz w:val="20"/>
          <w:szCs w:val="20"/>
        </w:rPr>
        <w:t xml:space="preserve">computers </w:t>
      </w:r>
      <w:r>
        <w:rPr>
          <w:rFonts w:ascii="Trebuchet MS" w:hAnsi="Trebuchet MS"/>
          <w:color w:val="000000"/>
          <w:sz w:val="20"/>
          <w:szCs w:val="20"/>
        </w:rPr>
        <w:t xml:space="preserve">whose motherboards crashed, there are now two more that are down needing “cleaned” due to children’s gaming usage. JoEllen reported that other libraries have special AWE computers made especially for kids to play educational games on. These run around $3600. </w:t>
      </w:r>
      <w:r w:rsidR="009E0B6A">
        <w:rPr>
          <w:rFonts w:ascii="Trebuchet MS" w:hAnsi="Trebuchet MS"/>
          <w:color w:val="000000"/>
          <w:sz w:val="20"/>
          <w:szCs w:val="20"/>
        </w:rPr>
        <w:t>Latch motioned to have the</w:t>
      </w:r>
      <w:r>
        <w:rPr>
          <w:rFonts w:ascii="Trebuchet MS" w:hAnsi="Trebuchet MS"/>
          <w:color w:val="000000"/>
          <w:sz w:val="20"/>
          <w:szCs w:val="20"/>
        </w:rPr>
        <w:t xml:space="preserve"> two</w:t>
      </w:r>
      <w:r w:rsidR="009E0B6A">
        <w:rPr>
          <w:rFonts w:ascii="Trebuchet MS" w:hAnsi="Trebuchet MS"/>
          <w:color w:val="000000"/>
          <w:sz w:val="20"/>
          <w:szCs w:val="20"/>
        </w:rPr>
        <w:t xml:space="preserve"> “down”</w:t>
      </w:r>
      <w:r>
        <w:rPr>
          <w:rFonts w:ascii="Trebuchet MS" w:hAnsi="Trebuchet MS"/>
          <w:color w:val="000000"/>
          <w:sz w:val="20"/>
          <w:szCs w:val="20"/>
        </w:rPr>
        <w:t xml:space="preserve"> computers “cleaned” by Abby </w:t>
      </w:r>
      <w:proofErr w:type="spellStart"/>
      <w:r>
        <w:rPr>
          <w:rFonts w:ascii="Trebuchet MS" w:hAnsi="Trebuchet MS"/>
          <w:color w:val="000000"/>
          <w:sz w:val="20"/>
          <w:szCs w:val="20"/>
        </w:rPr>
        <w:t>Glann</w:t>
      </w:r>
      <w:proofErr w:type="spellEnd"/>
      <w:r>
        <w:rPr>
          <w:rFonts w:ascii="Trebuchet MS" w:hAnsi="Trebuchet MS"/>
          <w:color w:val="000000"/>
          <w:sz w:val="20"/>
          <w:szCs w:val="20"/>
        </w:rPr>
        <w:t xml:space="preserve"> and </w:t>
      </w:r>
      <w:r w:rsidR="009E0B6A">
        <w:rPr>
          <w:rFonts w:ascii="Trebuchet MS" w:hAnsi="Trebuchet MS"/>
          <w:color w:val="000000"/>
          <w:sz w:val="20"/>
          <w:szCs w:val="20"/>
        </w:rPr>
        <w:t xml:space="preserve">to allot $1200 for two new computers </w:t>
      </w:r>
      <w:r>
        <w:rPr>
          <w:rFonts w:ascii="Trebuchet MS" w:hAnsi="Trebuchet MS"/>
          <w:color w:val="000000"/>
          <w:sz w:val="20"/>
          <w:szCs w:val="20"/>
        </w:rPr>
        <w:t>to replace the ones that crashed. 2</w:t>
      </w:r>
      <w:r w:rsidRPr="00B478A1">
        <w:rPr>
          <w:rFonts w:ascii="Trebuchet MS" w:hAnsi="Trebuchet MS"/>
          <w:color w:val="000000"/>
          <w:sz w:val="20"/>
          <w:szCs w:val="20"/>
          <w:vertAlign w:val="superscript"/>
        </w:rPr>
        <w:t>nd</w:t>
      </w:r>
      <w:r>
        <w:rPr>
          <w:rFonts w:ascii="Trebuchet MS" w:hAnsi="Trebuchet MS"/>
          <w:color w:val="000000"/>
          <w:sz w:val="20"/>
          <w:szCs w:val="20"/>
        </w:rPr>
        <w:t xml:space="preserve"> by Hoffman. Passed. We would also like her to look into how to run an automatic “wipe” every day on the public computers.</w:t>
      </w:r>
    </w:p>
    <w:p w14:paraId="629CC65D" w14:textId="77777777" w:rsidR="00B478A1" w:rsidRPr="00B478A1" w:rsidRDefault="00B478A1" w:rsidP="00B478A1">
      <w:pPr>
        <w:pStyle w:val="ListParagraph"/>
        <w:rPr>
          <w:rFonts w:ascii="Trebuchet MS" w:hAnsi="Trebuchet MS"/>
          <w:color w:val="000000"/>
          <w:sz w:val="20"/>
          <w:szCs w:val="20"/>
        </w:rPr>
      </w:pPr>
    </w:p>
    <w:p w14:paraId="3372C078" w14:textId="77777777" w:rsidR="00B478A1" w:rsidRDefault="00B478A1" w:rsidP="009974F3">
      <w:pPr>
        <w:pStyle w:val="ListParagraph"/>
        <w:numPr>
          <w:ilvl w:val="0"/>
          <w:numId w:val="4"/>
        </w:numPr>
        <w:tabs>
          <w:tab w:val="left" w:pos="12060"/>
        </w:tabs>
        <w:spacing w:after="120"/>
        <w:textAlignment w:val="baseline"/>
        <w:rPr>
          <w:rFonts w:ascii="Trebuchet MS" w:hAnsi="Trebuchet MS"/>
          <w:color w:val="000000"/>
          <w:sz w:val="20"/>
          <w:szCs w:val="20"/>
        </w:rPr>
      </w:pPr>
      <w:proofErr w:type="spellStart"/>
      <w:r>
        <w:rPr>
          <w:rFonts w:ascii="Trebuchet MS" w:hAnsi="Trebuchet MS"/>
          <w:color w:val="000000"/>
          <w:sz w:val="20"/>
          <w:szCs w:val="20"/>
        </w:rPr>
        <w:t>Glann</w:t>
      </w:r>
      <w:proofErr w:type="spellEnd"/>
      <w:r>
        <w:rPr>
          <w:rFonts w:ascii="Trebuchet MS" w:hAnsi="Trebuchet MS"/>
          <w:color w:val="000000"/>
          <w:sz w:val="20"/>
          <w:szCs w:val="20"/>
        </w:rPr>
        <w:t xml:space="preserve"> also recommended procuring 2-4 battery back-up </w:t>
      </w:r>
      <w:r w:rsidRPr="002071D3">
        <w:rPr>
          <w:rFonts w:ascii="Trebuchet MS" w:hAnsi="Trebuchet MS"/>
          <w:color w:val="00B050"/>
          <w:sz w:val="20"/>
          <w:szCs w:val="20"/>
        </w:rPr>
        <w:t xml:space="preserve">surge protectors </w:t>
      </w:r>
      <w:r>
        <w:rPr>
          <w:rFonts w:ascii="Trebuchet MS" w:hAnsi="Trebuchet MS"/>
          <w:color w:val="000000"/>
          <w:sz w:val="20"/>
          <w:szCs w:val="20"/>
        </w:rPr>
        <w:t>(</w:t>
      </w:r>
      <w:r w:rsidR="009E0B6A">
        <w:rPr>
          <w:rFonts w:ascii="Trebuchet MS" w:hAnsi="Trebuchet MS"/>
          <w:color w:val="000000"/>
          <w:sz w:val="20"/>
          <w:szCs w:val="20"/>
        </w:rPr>
        <w:t>uninterrupted</w:t>
      </w:r>
      <w:r>
        <w:rPr>
          <w:rFonts w:ascii="Trebuchet MS" w:hAnsi="Trebuchet MS"/>
          <w:color w:val="000000"/>
          <w:sz w:val="20"/>
          <w:szCs w:val="20"/>
        </w:rPr>
        <w:t xml:space="preserve"> power supply that would give a window of time to shut down computers safely in the event of sudden outage.) She quoted them at $220 each, but a search on Amazon showed them for significantly less. Tabled for more research.</w:t>
      </w:r>
    </w:p>
    <w:p w14:paraId="544E7789" w14:textId="77777777" w:rsidR="002071D3" w:rsidRPr="002071D3" w:rsidRDefault="002071D3" w:rsidP="002071D3">
      <w:pPr>
        <w:pStyle w:val="ListParagraph"/>
        <w:rPr>
          <w:rFonts w:ascii="Trebuchet MS" w:hAnsi="Trebuchet MS"/>
          <w:color w:val="000000"/>
          <w:sz w:val="20"/>
          <w:szCs w:val="20"/>
        </w:rPr>
      </w:pPr>
    </w:p>
    <w:p w14:paraId="614CA898" w14:textId="77777777" w:rsidR="002071D3" w:rsidRDefault="002071D3" w:rsidP="009974F3">
      <w:pPr>
        <w:pStyle w:val="ListParagraph"/>
        <w:numPr>
          <w:ilvl w:val="0"/>
          <w:numId w:val="4"/>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We revisited the back </w:t>
      </w:r>
      <w:r w:rsidRPr="002071D3">
        <w:rPr>
          <w:rFonts w:ascii="Trebuchet MS" w:hAnsi="Trebuchet MS"/>
          <w:color w:val="00B050"/>
          <w:sz w:val="20"/>
          <w:szCs w:val="20"/>
        </w:rPr>
        <w:t xml:space="preserve">window tinting </w:t>
      </w:r>
      <w:r>
        <w:rPr>
          <w:rFonts w:ascii="Trebuchet MS" w:hAnsi="Trebuchet MS"/>
          <w:color w:val="000000"/>
          <w:sz w:val="20"/>
          <w:szCs w:val="20"/>
        </w:rPr>
        <w:t>quote, previously $1703, now possibly $200 more due to material increase. Latch motioned to allot $1900 to move forward with the tinting. 2</w:t>
      </w:r>
      <w:r w:rsidRPr="002071D3">
        <w:rPr>
          <w:rFonts w:ascii="Trebuchet MS" w:hAnsi="Trebuchet MS"/>
          <w:color w:val="000000"/>
          <w:sz w:val="20"/>
          <w:szCs w:val="20"/>
          <w:vertAlign w:val="superscript"/>
        </w:rPr>
        <w:t>nd</w:t>
      </w:r>
      <w:r>
        <w:rPr>
          <w:rFonts w:ascii="Trebuchet MS" w:hAnsi="Trebuchet MS"/>
          <w:color w:val="000000"/>
          <w:sz w:val="20"/>
          <w:szCs w:val="20"/>
        </w:rPr>
        <w:t xml:space="preserve"> by Hoffman. Passed.</w:t>
      </w:r>
    </w:p>
    <w:p w14:paraId="54ECC9A7" w14:textId="77777777" w:rsidR="009974F3" w:rsidRDefault="009974F3" w:rsidP="009974F3">
      <w:pPr>
        <w:rPr>
          <w:rFonts w:ascii="Trebuchet MS" w:hAnsi="Trebuchet MS"/>
          <w:color w:val="000000"/>
          <w:sz w:val="20"/>
          <w:szCs w:val="20"/>
        </w:rPr>
      </w:pPr>
    </w:p>
    <w:p w14:paraId="1B00DDDE" w14:textId="77777777" w:rsidR="009974F3" w:rsidRDefault="009974F3" w:rsidP="009974F3">
      <w:pPr>
        <w:pStyle w:val="ListParagraph"/>
        <w:numPr>
          <w:ilvl w:val="0"/>
          <w:numId w:val="4"/>
        </w:numPr>
        <w:tabs>
          <w:tab w:val="left" w:pos="12060"/>
        </w:tabs>
        <w:spacing w:after="120"/>
        <w:textAlignment w:val="baseline"/>
        <w:rPr>
          <w:rFonts w:ascii="Trebuchet MS" w:hAnsi="Trebuchet MS"/>
          <w:color w:val="000000"/>
          <w:sz w:val="20"/>
          <w:szCs w:val="20"/>
        </w:rPr>
      </w:pPr>
      <w:r>
        <w:rPr>
          <w:rFonts w:ascii="Trebuchet MS" w:hAnsi="Trebuchet MS"/>
          <w:color w:val="00B050"/>
          <w:sz w:val="20"/>
          <w:szCs w:val="20"/>
        </w:rPr>
        <w:t xml:space="preserve">Teen Area: </w:t>
      </w:r>
    </w:p>
    <w:p w14:paraId="0B4C4B18" w14:textId="77777777" w:rsidR="009974F3" w:rsidRPr="002071D3" w:rsidRDefault="002071D3" w:rsidP="009974F3">
      <w:pPr>
        <w:pStyle w:val="ListParagraph"/>
        <w:numPr>
          <w:ilvl w:val="1"/>
          <w:numId w:val="4"/>
        </w:numPr>
        <w:tabs>
          <w:tab w:val="left" w:pos="12060"/>
        </w:tabs>
        <w:spacing w:after="120"/>
        <w:textAlignment w:val="baseline"/>
        <w:rPr>
          <w:rFonts w:ascii="Trebuchet MS" w:hAnsi="Trebuchet MS"/>
          <w:sz w:val="20"/>
          <w:szCs w:val="20"/>
        </w:rPr>
      </w:pPr>
      <w:r>
        <w:rPr>
          <w:rFonts w:ascii="Trebuchet MS" w:hAnsi="Trebuchet MS"/>
          <w:sz w:val="20"/>
          <w:szCs w:val="20"/>
        </w:rPr>
        <w:t xml:space="preserve">JoEllen has not had luck finding maple </w:t>
      </w:r>
      <w:r w:rsidRPr="002071D3">
        <w:rPr>
          <w:rFonts w:ascii="Trebuchet MS" w:hAnsi="Trebuchet MS"/>
          <w:color w:val="00B050"/>
          <w:sz w:val="20"/>
          <w:szCs w:val="20"/>
        </w:rPr>
        <w:t>shelving</w:t>
      </w:r>
      <w:r>
        <w:rPr>
          <w:rFonts w:ascii="Trebuchet MS" w:hAnsi="Trebuchet MS"/>
          <w:sz w:val="20"/>
          <w:szCs w:val="20"/>
        </w:rPr>
        <w:t xml:space="preserve"> to fit the section in question. We may need to look at different material options.</w:t>
      </w:r>
    </w:p>
    <w:p w14:paraId="08E9891A" w14:textId="77777777" w:rsidR="009974F3" w:rsidRDefault="002071D3" w:rsidP="009974F3">
      <w:pPr>
        <w:pStyle w:val="ListParagraph"/>
        <w:numPr>
          <w:ilvl w:val="1"/>
          <w:numId w:val="4"/>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ProSource sent several </w:t>
      </w:r>
      <w:r w:rsidRPr="002071D3">
        <w:rPr>
          <w:rFonts w:ascii="Trebuchet MS" w:hAnsi="Trebuchet MS"/>
          <w:color w:val="00B050"/>
          <w:sz w:val="20"/>
          <w:szCs w:val="20"/>
        </w:rPr>
        <w:t>accent carpet</w:t>
      </w:r>
      <w:r>
        <w:rPr>
          <w:rFonts w:ascii="Trebuchet MS" w:hAnsi="Trebuchet MS"/>
          <w:color w:val="000000"/>
          <w:sz w:val="20"/>
          <w:szCs w:val="20"/>
        </w:rPr>
        <w:t xml:space="preserve"> samples. The Board would like a selection made and ordered by the end of the month if possible. Latch motioned to allot $800 for this project. 2</w:t>
      </w:r>
      <w:r w:rsidRPr="002071D3">
        <w:rPr>
          <w:rFonts w:ascii="Trebuchet MS" w:hAnsi="Trebuchet MS"/>
          <w:color w:val="000000"/>
          <w:sz w:val="20"/>
          <w:szCs w:val="20"/>
          <w:vertAlign w:val="superscript"/>
        </w:rPr>
        <w:t>nd</w:t>
      </w:r>
      <w:r>
        <w:rPr>
          <w:rFonts w:ascii="Trebuchet MS" w:hAnsi="Trebuchet MS"/>
          <w:color w:val="000000"/>
          <w:sz w:val="20"/>
          <w:szCs w:val="20"/>
        </w:rPr>
        <w:t xml:space="preserve"> by Hoffman. Passed. </w:t>
      </w:r>
    </w:p>
    <w:p w14:paraId="023D5276" w14:textId="77777777" w:rsidR="002071D3" w:rsidRPr="002071D3" w:rsidRDefault="002071D3" w:rsidP="002071D3">
      <w:pPr>
        <w:pStyle w:val="ListParagraph"/>
        <w:tabs>
          <w:tab w:val="left" w:pos="12060"/>
        </w:tabs>
        <w:spacing w:after="120"/>
        <w:ind w:left="1080"/>
        <w:textAlignment w:val="baseline"/>
        <w:rPr>
          <w:rFonts w:ascii="Trebuchet MS" w:hAnsi="Trebuchet MS"/>
          <w:color w:val="000000"/>
          <w:sz w:val="20"/>
          <w:szCs w:val="20"/>
        </w:rPr>
      </w:pPr>
    </w:p>
    <w:p w14:paraId="05912C32" w14:textId="77777777" w:rsidR="009974F3" w:rsidRPr="00443852" w:rsidRDefault="00443852" w:rsidP="00443852">
      <w:pPr>
        <w:pStyle w:val="ListParagraph"/>
        <w:numPr>
          <w:ilvl w:val="0"/>
          <w:numId w:val="4"/>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Cowden reported that someone</w:t>
      </w:r>
      <w:r w:rsidR="002071D3">
        <w:rPr>
          <w:rFonts w:ascii="Trebuchet MS" w:hAnsi="Trebuchet MS"/>
          <w:color w:val="000000"/>
          <w:sz w:val="20"/>
          <w:szCs w:val="20"/>
        </w:rPr>
        <w:t xml:space="preserve"> is considering putting in an application for the </w:t>
      </w:r>
      <w:r w:rsidR="002071D3" w:rsidRPr="00443852">
        <w:rPr>
          <w:rFonts w:ascii="Trebuchet MS" w:hAnsi="Trebuchet MS"/>
          <w:color w:val="00B050"/>
          <w:sz w:val="20"/>
          <w:szCs w:val="20"/>
        </w:rPr>
        <w:t>vacant library</w:t>
      </w:r>
      <w:r w:rsidRPr="00443852">
        <w:rPr>
          <w:rFonts w:ascii="Trebuchet MS" w:hAnsi="Trebuchet MS"/>
          <w:color w:val="00B050"/>
          <w:sz w:val="20"/>
          <w:szCs w:val="20"/>
        </w:rPr>
        <w:t xml:space="preserve"> board</w:t>
      </w:r>
      <w:r w:rsidR="002071D3" w:rsidRPr="00443852">
        <w:rPr>
          <w:rFonts w:ascii="Trebuchet MS" w:hAnsi="Trebuchet MS"/>
          <w:color w:val="00B050"/>
          <w:sz w:val="20"/>
          <w:szCs w:val="20"/>
        </w:rPr>
        <w:t xml:space="preserve"> position</w:t>
      </w:r>
      <w:r w:rsidR="002071D3">
        <w:rPr>
          <w:rFonts w:ascii="Trebuchet MS" w:hAnsi="Trebuchet MS"/>
          <w:color w:val="000000"/>
          <w:sz w:val="20"/>
          <w:szCs w:val="20"/>
        </w:rPr>
        <w:t>. JoEllen is working up a Facebook post to let more people know about the vacancy. Cowden is putting together an application.</w:t>
      </w:r>
      <w:r>
        <w:rPr>
          <w:rFonts w:ascii="Trebuchet MS" w:hAnsi="Trebuchet MS"/>
          <w:color w:val="000000"/>
          <w:sz w:val="20"/>
          <w:szCs w:val="20"/>
        </w:rPr>
        <w:t xml:space="preserve"> JoEllen advised looking to the State Library’s “Library Talk” on their website for ideas/examples.</w:t>
      </w:r>
    </w:p>
    <w:p w14:paraId="2D593DE7" w14:textId="77777777" w:rsidR="009974F3" w:rsidRDefault="009974F3" w:rsidP="009974F3">
      <w:pPr>
        <w:pStyle w:val="ListParagraph"/>
        <w:tabs>
          <w:tab w:val="left" w:pos="12060"/>
        </w:tabs>
        <w:spacing w:after="120"/>
        <w:textAlignment w:val="baseline"/>
        <w:rPr>
          <w:rFonts w:ascii="Trebuchet MS" w:eastAsia="Times New Roman" w:hAnsi="Trebuchet MS" w:cs="Trebuchet MS"/>
          <w:color w:val="000000"/>
          <w:sz w:val="20"/>
          <w:szCs w:val="20"/>
        </w:rPr>
      </w:pPr>
    </w:p>
    <w:p w14:paraId="53A8992E" w14:textId="77777777" w:rsidR="009974F3" w:rsidRDefault="009974F3" w:rsidP="009974F3">
      <w:pPr>
        <w:pStyle w:val="ListParagraph"/>
        <w:numPr>
          <w:ilvl w:val="0"/>
          <w:numId w:val="1"/>
        </w:numPr>
        <w:tabs>
          <w:tab w:val="left" w:pos="12060"/>
        </w:tabs>
        <w:spacing w:after="120"/>
        <w:textAlignment w:val="baseline"/>
        <w:rPr>
          <w:rFonts w:ascii="Trebuchet MS" w:hAnsi="Trebuchet MS"/>
          <w:color w:val="00B050"/>
          <w:sz w:val="20"/>
          <w:szCs w:val="20"/>
        </w:rPr>
      </w:pPr>
      <w:r>
        <w:rPr>
          <w:rFonts w:ascii="Trebuchet MS" w:hAnsi="Trebuchet MS"/>
          <w:color w:val="00B050"/>
          <w:sz w:val="20"/>
          <w:szCs w:val="20"/>
        </w:rPr>
        <w:t>New Business:</w:t>
      </w:r>
    </w:p>
    <w:p w14:paraId="0609553D" w14:textId="77777777" w:rsidR="009974F3" w:rsidRPr="00D27506" w:rsidRDefault="00443852" w:rsidP="009974F3">
      <w:pPr>
        <w:pStyle w:val="ListParagraph"/>
        <w:numPr>
          <w:ilvl w:val="1"/>
          <w:numId w:val="1"/>
        </w:numPr>
        <w:tabs>
          <w:tab w:val="left" w:pos="12060"/>
        </w:tabs>
        <w:spacing w:after="120"/>
        <w:textAlignment w:val="baseline"/>
        <w:rPr>
          <w:rFonts w:ascii="Trebuchet MS" w:hAnsi="Trebuchet MS"/>
          <w:color w:val="000000"/>
          <w:sz w:val="20"/>
          <w:szCs w:val="20"/>
        </w:rPr>
      </w:pPr>
      <w:r>
        <w:rPr>
          <w:rFonts w:ascii="Trebuchet MS" w:hAnsi="Trebuchet MS"/>
          <w:sz w:val="20"/>
          <w:szCs w:val="20"/>
        </w:rPr>
        <w:t xml:space="preserve">Latch procured a free door with window cut-out from Carlisle schools remodeling project. It should fit the requirements for the </w:t>
      </w:r>
      <w:r w:rsidRPr="00D27506">
        <w:rPr>
          <w:rFonts w:ascii="Trebuchet MS" w:hAnsi="Trebuchet MS"/>
          <w:color w:val="00B050"/>
          <w:sz w:val="20"/>
          <w:szCs w:val="20"/>
        </w:rPr>
        <w:t xml:space="preserve">board/meeting room door replacement </w:t>
      </w:r>
      <w:r>
        <w:rPr>
          <w:rFonts w:ascii="Trebuchet MS" w:hAnsi="Trebuchet MS"/>
          <w:sz w:val="20"/>
          <w:szCs w:val="20"/>
        </w:rPr>
        <w:t>and is the same size with hinges on the same side as the original. Hoffman will take to Pella Windows for estimate to install glass in window cut-out. It would also need kickplates and handles.</w:t>
      </w:r>
    </w:p>
    <w:p w14:paraId="2F17C6F3" w14:textId="77777777" w:rsidR="00D27506" w:rsidRPr="00443852" w:rsidRDefault="00D27506" w:rsidP="00D27506">
      <w:pPr>
        <w:pStyle w:val="ListParagraph"/>
        <w:tabs>
          <w:tab w:val="left" w:pos="12060"/>
        </w:tabs>
        <w:spacing w:after="120"/>
        <w:textAlignment w:val="baseline"/>
        <w:rPr>
          <w:rFonts w:ascii="Trebuchet MS" w:hAnsi="Trebuchet MS"/>
          <w:color w:val="000000"/>
          <w:sz w:val="20"/>
          <w:szCs w:val="20"/>
        </w:rPr>
      </w:pPr>
    </w:p>
    <w:p w14:paraId="3E381E30" w14:textId="77777777" w:rsidR="00443852" w:rsidRPr="00D27506" w:rsidRDefault="00443852" w:rsidP="009974F3">
      <w:pPr>
        <w:pStyle w:val="ListParagraph"/>
        <w:numPr>
          <w:ilvl w:val="1"/>
          <w:numId w:val="1"/>
        </w:numPr>
        <w:tabs>
          <w:tab w:val="left" w:pos="12060"/>
        </w:tabs>
        <w:spacing w:after="120"/>
        <w:textAlignment w:val="baseline"/>
        <w:rPr>
          <w:rFonts w:ascii="Trebuchet MS" w:hAnsi="Trebuchet MS"/>
          <w:color w:val="000000"/>
          <w:sz w:val="20"/>
          <w:szCs w:val="20"/>
        </w:rPr>
      </w:pPr>
      <w:r>
        <w:rPr>
          <w:rFonts w:ascii="Trebuchet MS" w:hAnsi="Trebuchet MS"/>
          <w:sz w:val="20"/>
          <w:szCs w:val="20"/>
        </w:rPr>
        <w:t xml:space="preserve">The Board discussed making </w:t>
      </w:r>
      <w:r w:rsidRPr="00D27506">
        <w:rPr>
          <w:rFonts w:ascii="Trebuchet MS" w:hAnsi="Trebuchet MS"/>
          <w:color w:val="00B050"/>
          <w:sz w:val="20"/>
          <w:szCs w:val="20"/>
        </w:rPr>
        <w:t>changes to the Library Ordinance</w:t>
      </w:r>
      <w:r>
        <w:rPr>
          <w:rFonts w:ascii="Trebuchet MS" w:hAnsi="Trebuchet MS"/>
          <w:sz w:val="20"/>
          <w:szCs w:val="20"/>
        </w:rPr>
        <w:t>, namely disposing of the requirement</w:t>
      </w:r>
      <w:r w:rsidR="00311AD4">
        <w:rPr>
          <w:rFonts w:ascii="Trebuchet MS" w:hAnsi="Trebuchet MS"/>
          <w:sz w:val="20"/>
          <w:szCs w:val="20"/>
        </w:rPr>
        <w:t xml:space="preserve"> to have three residential and two </w:t>
      </w:r>
      <w:r w:rsidR="00D27506">
        <w:rPr>
          <w:rFonts w:ascii="Trebuchet MS" w:hAnsi="Trebuchet MS"/>
          <w:sz w:val="20"/>
          <w:szCs w:val="20"/>
        </w:rPr>
        <w:t>nonresidential members. This would need to go to public vote in the November elections. Tabled until August meeting.</w:t>
      </w:r>
    </w:p>
    <w:p w14:paraId="09EADCF9" w14:textId="77777777" w:rsidR="00D27506" w:rsidRPr="00D27506" w:rsidRDefault="00D27506" w:rsidP="00D27506">
      <w:pPr>
        <w:pStyle w:val="ListParagraph"/>
        <w:rPr>
          <w:rFonts w:ascii="Trebuchet MS" w:hAnsi="Trebuchet MS"/>
          <w:color w:val="000000"/>
          <w:sz w:val="20"/>
          <w:szCs w:val="20"/>
        </w:rPr>
      </w:pPr>
    </w:p>
    <w:p w14:paraId="122C0584" w14:textId="77777777" w:rsidR="00D27506" w:rsidRDefault="00D27506" w:rsidP="009974F3">
      <w:pPr>
        <w:pStyle w:val="ListParagraph"/>
        <w:numPr>
          <w:ilvl w:val="1"/>
          <w:numId w:val="1"/>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JoEllen presented a quote of $672.82 for attendance, travel expenses, and hotel accommodations at next fall’s </w:t>
      </w:r>
      <w:r w:rsidRPr="00D27506">
        <w:rPr>
          <w:rFonts w:ascii="Trebuchet MS" w:hAnsi="Trebuchet MS"/>
          <w:color w:val="00B050"/>
          <w:sz w:val="20"/>
          <w:szCs w:val="20"/>
        </w:rPr>
        <w:t>ILA (Iowa Library Association) Conference</w:t>
      </w:r>
      <w:r>
        <w:rPr>
          <w:rFonts w:ascii="Trebuchet MS" w:hAnsi="Trebuchet MS"/>
          <w:color w:val="000000"/>
          <w:sz w:val="20"/>
          <w:szCs w:val="20"/>
        </w:rPr>
        <w:t>, October 11-13. Latch motioned to approve. 2</w:t>
      </w:r>
      <w:r w:rsidRPr="00D27506">
        <w:rPr>
          <w:rFonts w:ascii="Trebuchet MS" w:hAnsi="Trebuchet MS"/>
          <w:color w:val="000000"/>
          <w:sz w:val="20"/>
          <w:szCs w:val="20"/>
          <w:vertAlign w:val="superscript"/>
        </w:rPr>
        <w:t>nd</w:t>
      </w:r>
      <w:r>
        <w:rPr>
          <w:rFonts w:ascii="Trebuchet MS" w:hAnsi="Trebuchet MS"/>
          <w:color w:val="000000"/>
          <w:sz w:val="20"/>
          <w:szCs w:val="20"/>
        </w:rPr>
        <w:t xml:space="preserve"> by Hoffman.  Passed.</w:t>
      </w:r>
    </w:p>
    <w:p w14:paraId="3DDC5040" w14:textId="77777777" w:rsidR="00D27506" w:rsidRPr="00D27506" w:rsidRDefault="00D27506" w:rsidP="00D27506">
      <w:pPr>
        <w:pStyle w:val="ListParagraph"/>
        <w:rPr>
          <w:rFonts w:ascii="Trebuchet MS" w:hAnsi="Trebuchet MS"/>
          <w:color w:val="000000"/>
          <w:sz w:val="20"/>
          <w:szCs w:val="20"/>
        </w:rPr>
      </w:pPr>
    </w:p>
    <w:p w14:paraId="47FF8309" w14:textId="77777777" w:rsidR="00D27506" w:rsidRDefault="00D27506" w:rsidP="009974F3">
      <w:pPr>
        <w:pStyle w:val="ListParagraph"/>
        <w:numPr>
          <w:ilvl w:val="1"/>
          <w:numId w:val="1"/>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Committee to perform </w:t>
      </w:r>
      <w:r w:rsidRPr="00D27506">
        <w:rPr>
          <w:rFonts w:ascii="Trebuchet MS" w:hAnsi="Trebuchet MS"/>
          <w:color w:val="00B050"/>
          <w:sz w:val="20"/>
          <w:szCs w:val="20"/>
        </w:rPr>
        <w:t xml:space="preserve">library director evaluation </w:t>
      </w:r>
      <w:r>
        <w:rPr>
          <w:rFonts w:ascii="Trebuchet MS" w:hAnsi="Trebuchet MS"/>
          <w:color w:val="000000"/>
          <w:sz w:val="20"/>
          <w:szCs w:val="20"/>
        </w:rPr>
        <w:t>formed by Latch and Hoffman. Results to be shared at next meeting.</w:t>
      </w:r>
    </w:p>
    <w:p w14:paraId="3052DDAB" w14:textId="77777777" w:rsidR="009974F3" w:rsidRDefault="009974F3" w:rsidP="009974F3">
      <w:pPr>
        <w:pStyle w:val="ListParagraph"/>
        <w:tabs>
          <w:tab w:val="left" w:pos="12060"/>
        </w:tabs>
        <w:spacing w:after="120"/>
        <w:ind w:left="360"/>
        <w:textAlignment w:val="baseline"/>
        <w:rPr>
          <w:rFonts w:ascii="Trebuchet MS" w:hAnsi="Trebuchet MS"/>
          <w:sz w:val="20"/>
          <w:szCs w:val="20"/>
        </w:rPr>
      </w:pPr>
    </w:p>
    <w:p w14:paraId="760EA416" w14:textId="77777777" w:rsidR="009974F3" w:rsidRDefault="009974F3" w:rsidP="009974F3">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 xml:space="preserve">Adjourn: </w:t>
      </w:r>
      <w:r w:rsidR="004A2086">
        <w:rPr>
          <w:rFonts w:ascii="Trebuchet MS" w:eastAsia="Times New Roman" w:hAnsi="Trebuchet MS" w:cs="Trebuchet MS"/>
          <w:color w:val="000000"/>
          <w:sz w:val="20"/>
          <w:szCs w:val="20"/>
        </w:rPr>
        <w:t>9:23 pm. Motion by Hoffman</w:t>
      </w:r>
      <w:r>
        <w:rPr>
          <w:rFonts w:ascii="Trebuchet MS" w:eastAsia="Times New Roman" w:hAnsi="Trebuchet MS" w:cs="Trebuchet MS"/>
          <w:color w:val="000000"/>
          <w:sz w:val="20"/>
          <w:szCs w:val="20"/>
        </w:rPr>
        <w:t>. Second by Latch. Approved.</w:t>
      </w:r>
    </w:p>
    <w:p w14:paraId="2AB9DE53" w14:textId="77777777" w:rsidR="009974F3" w:rsidRDefault="009974F3" w:rsidP="009974F3">
      <w:pPr>
        <w:tabs>
          <w:tab w:val="left" w:pos="12420"/>
        </w:tabs>
        <w:spacing w:after="120"/>
        <w:textAlignment w:val="baseline"/>
        <w:rPr>
          <w:rFonts w:ascii="Trebuchet MS" w:eastAsia="Times New Roman" w:hAnsi="Trebuchet MS" w:cs="Trebuchet MS"/>
          <w:color w:val="000000"/>
          <w:sz w:val="20"/>
          <w:szCs w:val="20"/>
        </w:rPr>
      </w:pPr>
    </w:p>
    <w:p w14:paraId="3792D338" w14:textId="77777777" w:rsidR="009974F3" w:rsidRDefault="009974F3" w:rsidP="009974F3">
      <w:pPr>
        <w:jc w:val="center"/>
        <w:rPr>
          <w:b/>
          <w:color w:val="000000"/>
          <w:sz w:val="28"/>
          <w:szCs w:val="28"/>
        </w:rPr>
      </w:pPr>
      <w:r>
        <w:rPr>
          <w:b/>
          <w:color w:val="000000"/>
          <w:sz w:val="28"/>
          <w:szCs w:val="28"/>
        </w:rPr>
        <w:t xml:space="preserve">Our next meeting will be: </w:t>
      </w:r>
    </w:p>
    <w:p w14:paraId="16BDE69C" w14:textId="77777777" w:rsidR="009974F3" w:rsidRDefault="00311AD4" w:rsidP="00311AD4">
      <w:pPr>
        <w:jc w:val="center"/>
        <w:rPr>
          <w:color w:val="00B050"/>
        </w:rPr>
      </w:pPr>
      <w:r>
        <w:rPr>
          <w:b/>
          <w:color w:val="00B050"/>
          <w:sz w:val="36"/>
          <w:szCs w:val="36"/>
        </w:rPr>
        <w:t>Tuesday, July 11</w:t>
      </w:r>
      <w:r w:rsidRPr="00311AD4">
        <w:rPr>
          <w:b/>
          <w:color w:val="00B050"/>
          <w:sz w:val="36"/>
          <w:szCs w:val="36"/>
          <w:vertAlign w:val="superscript"/>
        </w:rPr>
        <w:t>th</w:t>
      </w:r>
      <w:r>
        <w:rPr>
          <w:b/>
          <w:color w:val="00B050"/>
          <w:sz w:val="36"/>
          <w:szCs w:val="36"/>
        </w:rPr>
        <w:t xml:space="preserve"> @ 7:00pm</w:t>
      </w:r>
    </w:p>
    <w:p w14:paraId="0E44AB4B" w14:textId="77777777" w:rsidR="009974F3" w:rsidRDefault="009974F3" w:rsidP="009974F3">
      <w:pPr>
        <w:jc w:val="center"/>
        <w:rPr>
          <w:color w:val="00B050"/>
        </w:rPr>
      </w:pPr>
    </w:p>
    <w:p w14:paraId="7B6C0DB2" w14:textId="77777777" w:rsidR="009974F3" w:rsidRDefault="009974F3" w:rsidP="009974F3">
      <w:pPr>
        <w:tabs>
          <w:tab w:val="left" w:pos="12420"/>
        </w:tabs>
        <w:spacing w:after="120"/>
        <w:textAlignment w:val="baseline"/>
        <w:rPr>
          <w:rFonts w:ascii="Trebuchet MS" w:eastAsia="Times New Roman" w:hAnsi="Trebuchet MS" w:cs="Trebuchet MS"/>
          <w:color w:val="000000"/>
          <w:sz w:val="20"/>
          <w:szCs w:val="20"/>
        </w:rPr>
      </w:pPr>
    </w:p>
    <w:p w14:paraId="7B56615E" w14:textId="77777777" w:rsidR="009974F3" w:rsidRDefault="009974F3" w:rsidP="009974F3">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3BE24F28" w14:textId="77777777" w:rsidR="009974F3" w:rsidRDefault="009974F3" w:rsidP="009974F3">
      <w:pPr>
        <w:pStyle w:val="ListParagraph"/>
        <w:tabs>
          <w:tab w:val="left" w:pos="11340"/>
        </w:tabs>
        <w:spacing w:after="120"/>
        <w:ind w:left="0"/>
        <w:textAlignment w:val="baseline"/>
        <w:rPr>
          <w:rFonts w:ascii="Trebuchet MS" w:eastAsia="Times New Roman" w:hAnsi="Trebuchet MS" w:cs="Trebuchet MS"/>
          <w:color w:val="000000"/>
          <w:sz w:val="20"/>
          <w:szCs w:val="20"/>
        </w:rPr>
      </w:pPr>
    </w:p>
    <w:p w14:paraId="74037CAE" w14:textId="77777777" w:rsidR="009974F3" w:rsidRDefault="009974F3" w:rsidP="009974F3">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noProof/>
          <w:lang w:eastAsia="en-US" w:bidi="ar-SA"/>
        </w:rPr>
        <mc:AlternateContent>
          <mc:Choice Requires="wps">
            <w:drawing>
              <wp:anchor distT="0" distB="0" distL="0" distR="0" simplePos="0" relativeHeight="251659264" behindDoc="0" locked="0" layoutInCell="1" allowOverlap="1" wp14:anchorId="3C5647D2" wp14:editId="550E0753">
                <wp:simplePos x="0" y="0"/>
                <wp:positionH relativeFrom="column">
                  <wp:posOffset>3528695</wp:posOffset>
                </wp:positionH>
                <wp:positionV relativeFrom="paragraph">
                  <wp:posOffset>134620</wp:posOffset>
                </wp:positionV>
                <wp:extent cx="2027555" cy="1394460"/>
                <wp:effectExtent l="0" t="0" r="10795" b="11430"/>
                <wp:wrapNone/>
                <wp:docPr id="2" name="Text Box 2"/>
                <wp:cNvGraphicFramePr/>
                <a:graphic xmlns:a="http://schemas.openxmlformats.org/drawingml/2006/main">
                  <a:graphicData uri="http://schemas.microsoft.com/office/word/2010/wordprocessingShape">
                    <wps:wsp>
                      <wps:cNvSpPr txBox="1"/>
                      <wps:spPr>
                        <a:xfrm>
                          <a:off x="0" y="0"/>
                          <a:ext cx="2027555" cy="1207770"/>
                        </a:xfrm>
                        <a:prstGeom prst="rect">
                          <a:avLst/>
                        </a:prstGeom>
                        <a:noFill/>
                        <a:ln>
                          <a:noFill/>
                        </a:ln>
                      </wps:spPr>
                      <wps:txbx>
                        <w:txbxContent>
                          <w:p w14:paraId="163BD24C" w14:textId="77777777" w:rsidR="009974F3" w:rsidRDefault="009974F3" w:rsidP="009974F3">
                            <w:pPr>
                              <w:overflowPunct w:val="0"/>
                              <w:rPr>
                                <w:color w:val="00B050"/>
                              </w:rPr>
                            </w:pPr>
                            <w:r>
                              <w:rPr>
                                <w:rFonts w:ascii="Trebuchet MS" w:hAnsi="Trebuchet MS"/>
                                <w:color w:val="00B050"/>
                                <w:sz w:val="20"/>
                                <w:szCs w:val="20"/>
                              </w:rPr>
                              <w:t>Trustee Training hours logged in 2022/2023:</w:t>
                            </w:r>
                          </w:p>
                          <w:p w14:paraId="0FFF6A9B" w14:textId="77777777" w:rsidR="009974F3" w:rsidRDefault="009974F3" w:rsidP="009974F3">
                            <w:pPr>
                              <w:overflowPunct w:val="0"/>
                            </w:pPr>
                          </w:p>
                          <w:p w14:paraId="54A96A3D" w14:textId="77777777" w:rsidR="009974F3" w:rsidRDefault="009974F3" w:rsidP="009974F3">
                            <w:pPr>
                              <w:overflowPunct w:val="0"/>
                            </w:pPr>
                            <w:r>
                              <w:rPr>
                                <w:rFonts w:ascii="Trebuchet MS" w:hAnsi="Trebuchet MS"/>
                                <w:sz w:val="20"/>
                                <w:szCs w:val="20"/>
                              </w:rPr>
                              <w:t>Cowden:      5.25 hrs</w:t>
                            </w:r>
                          </w:p>
                          <w:p w14:paraId="025D8D44" w14:textId="77777777" w:rsidR="009974F3" w:rsidRDefault="009974F3" w:rsidP="009974F3">
                            <w:pPr>
                              <w:overflowPunct w:val="0"/>
                            </w:pPr>
                            <w:r>
                              <w:rPr>
                                <w:rFonts w:ascii="Trebuchet MS" w:hAnsi="Trebuchet MS"/>
                                <w:sz w:val="20"/>
                                <w:szCs w:val="20"/>
                              </w:rPr>
                              <w:t>Stephens:        .5 hr</w:t>
                            </w:r>
                          </w:p>
                          <w:p w14:paraId="5A011AC8" w14:textId="77777777" w:rsidR="009974F3" w:rsidRDefault="009974F3" w:rsidP="009974F3">
                            <w:pPr>
                              <w:overflowPunct w:val="0"/>
                            </w:pPr>
                            <w:r>
                              <w:rPr>
                                <w:rFonts w:ascii="Trebuchet MS" w:hAnsi="Trebuchet MS"/>
                                <w:sz w:val="20"/>
                                <w:szCs w:val="20"/>
                              </w:rPr>
                              <w:t>Hoffman:        4.25 hrs</w:t>
                            </w:r>
                          </w:p>
                          <w:p w14:paraId="776D4385" w14:textId="77777777" w:rsidR="009974F3" w:rsidRDefault="009974F3" w:rsidP="009974F3">
                            <w:pPr>
                              <w:overflowPunct w:val="0"/>
                            </w:pPr>
                            <w:r>
                              <w:rPr>
                                <w:rFonts w:ascii="Trebuchet MS" w:hAnsi="Trebuchet MS"/>
                                <w:sz w:val="20"/>
                                <w:szCs w:val="20"/>
                              </w:rPr>
                              <w:t>Latch:  5.75 hrs</w:t>
                            </w:r>
                          </w:p>
                          <w:p w14:paraId="35C4467E" w14:textId="77777777" w:rsidR="009974F3" w:rsidRDefault="009974F3" w:rsidP="009974F3">
                            <w:pPr>
                              <w:overflowPunct w:val="0"/>
                            </w:pPr>
                            <w:r>
                              <w:rPr>
                                <w:rFonts w:ascii="Trebuchet MS" w:hAnsi="Trebuchet MS"/>
                                <w:sz w:val="20"/>
                                <w:szCs w:val="20"/>
                              </w:rPr>
                              <w:t>Clark:    5.25 hrs</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C5647D2" id="_x0000_t202" coordsize="21600,21600" o:spt="202" path="m,l,21600r21600,l21600,xe">
                <v:stroke joinstyle="miter"/>
                <v:path gradientshapeok="t" o:connecttype="rect"/>
              </v:shapetype>
              <v:shape id="Text Box 2" o:spid="_x0000_s1026" type="#_x0000_t202" style="position:absolute;left:0;text-align:left;margin-left:277.85pt;margin-top:10.6pt;width:159.65pt;height:109.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" filled="f" stroked="f">
                <v:textbox style="mso-fit-shape-to-text:t" inset="0,0,0,0">
                  <w:txbxContent>
                    <w:p w14:paraId="163BD24C" w14:textId="77777777" w:rsidR="009974F3" w:rsidRDefault="009974F3" w:rsidP="009974F3">
                      <w:pPr>
                        <w:overflowPunct w:val="0"/>
                        <w:rPr>
                          <w:color w:val="00B050"/>
                        </w:rPr>
                      </w:pPr>
                      <w:r>
                        <w:rPr>
                          <w:rFonts w:ascii="Trebuchet MS" w:hAnsi="Trebuchet MS"/>
                          <w:color w:val="00B050"/>
                          <w:sz w:val="20"/>
                          <w:szCs w:val="20"/>
                        </w:rPr>
                        <w:t>Trustee Training hours logged in 2022/2023:</w:t>
                      </w:r>
                    </w:p>
                    <w:p w14:paraId="0FFF6A9B" w14:textId="77777777" w:rsidR="009974F3" w:rsidRDefault="009974F3" w:rsidP="009974F3">
                      <w:pPr>
                        <w:overflowPunct w:val="0"/>
                      </w:pPr>
                    </w:p>
                    <w:p w14:paraId="54A96A3D" w14:textId="77777777" w:rsidR="009974F3" w:rsidRDefault="009974F3" w:rsidP="009974F3">
                      <w:pPr>
                        <w:overflowPunct w:val="0"/>
                      </w:pPr>
                      <w:r>
                        <w:rPr>
                          <w:rFonts w:ascii="Trebuchet MS" w:hAnsi="Trebuchet MS"/>
                          <w:sz w:val="20"/>
                          <w:szCs w:val="20"/>
                        </w:rPr>
                        <w:t>Cowden:      5.25 hrs</w:t>
                      </w:r>
                    </w:p>
                    <w:p w14:paraId="025D8D44" w14:textId="77777777" w:rsidR="009974F3" w:rsidRDefault="009974F3" w:rsidP="009974F3">
                      <w:pPr>
                        <w:overflowPunct w:val="0"/>
                      </w:pPr>
                      <w:r>
                        <w:rPr>
                          <w:rFonts w:ascii="Trebuchet MS" w:hAnsi="Trebuchet MS"/>
                          <w:sz w:val="20"/>
                          <w:szCs w:val="20"/>
                        </w:rPr>
                        <w:t>Stephens:        .5 hr</w:t>
                      </w:r>
                    </w:p>
                    <w:p w14:paraId="5A011AC8" w14:textId="77777777" w:rsidR="009974F3" w:rsidRDefault="009974F3" w:rsidP="009974F3">
                      <w:pPr>
                        <w:overflowPunct w:val="0"/>
                      </w:pPr>
                      <w:r>
                        <w:rPr>
                          <w:rFonts w:ascii="Trebuchet MS" w:hAnsi="Trebuchet MS"/>
                          <w:sz w:val="20"/>
                          <w:szCs w:val="20"/>
                        </w:rPr>
                        <w:t>Hoffman:        4.25 hrs</w:t>
                      </w:r>
                    </w:p>
                    <w:p w14:paraId="776D4385" w14:textId="77777777" w:rsidR="009974F3" w:rsidRDefault="009974F3" w:rsidP="009974F3">
                      <w:pPr>
                        <w:overflowPunct w:val="0"/>
                      </w:pPr>
                      <w:r>
                        <w:rPr>
                          <w:rFonts w:ascii="Trebuchet MS" w:hAnsi="Trebuchet MS"/>
                          <w:sz w:val="20"/>
                          <w:szCs w:val="20"/>
                        </w:rPr>
                        <w:t>Latch:  5.75 hrs</w:t>
                      </w:r>
                    </w:p>
                    <w:p w14:paraId="35C4467E" w14:textId="77777777" w:rsidR="009974F3" w:rsidRDefault="009974F3" w:rsidP="009974F3">
                      <w:pPr>
                        <w:overflowPunct w:val="0"/>
                      </w:pPr>
                      <w:r>
                        <w:rPr>
                          <w:rFonts w:ascii="Trebuchet MS" w:hAnsi="Trebuchet MS"/>
                          <w:sz w:val="20"/>
                          <w:szCs w:val="20"/>
                        </w:rPr>
                        <w:t>Clark:    5.25 hrs</w:t>
                      </w:r>
                    </w:p>
                  </w:txbxContent>
                </v:textbox>
              </v:shape>
            </w:pict>
          </mc:Fallback>
        </mc:AlternateContent>
      </w:r>
      <w:r>
        <w:rPr>
          <w:rFonts w:ascii="Trebuchet MS" w:eastAsia="Times New Roman" w:hAnsi="Trebuchet MS" w:cs="Trebuchet MS"/>
          <w:color w:val="00B050"/>
          <w:sz w:val="20"/>
          <w:szCs w:val="20"/>
        </w:rPr>
        <w:t xml:space="preserve">City council meeting Duty </w:t>
      </w:r>
    </w:p>
    <w:p w14:paraId="44D32688" w14:textId="77777777" w:rsidR="009974F3" w:rsidRDefault="009974F3" w:rsidP="009974F3">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rFonts w:ascii="Trebuchet MS" w:eastAsia="Times New Roman" w:hAnsi="Trebuchet MS" w:cs="Trebuchet MS"/>
          <w:color w:val="00B050"/>
          <w:sz w:val="20"/>
          <w:szCs w:val="20"/>
        </w:rPr>
        <w:t>(3</w:t>
      </w:r>
      <w:r>
        <w:rPr>
          <w:rFonts w:ascii="Trebuchet MS" w:eastAsia="Times New Roman" w:hAnsi="Trebuchet MS" w:cs="Trebuchet MS"/>
          <w:color w:val="00B050"/>
          <w:sz w:val="20"/>
          <w:szCs w:val="20"/>
          <w:vertAlign w:val="superscript"/>
        </w:rPr>
        <w:t>rd</w:t>
      </w:r>
      <w:r>
        <w:rPr>
          <w:rFonts w:ascii="Trebuchet MS" w:eastAsia="Times New Roman" w:hAnsi="Trebuchet MS" w:cs="Trebuchet MS"/>
          <w:color w:val="00B050"/>
          <w:sz w:val="20"/>
          <w:szCs w:val="20"/>
        </w:rPr>
        <w:t xml:space="preserve"> Tuesday of the month at 5:30pm)</w:t>
      </w:r>
    </w:p>
    <w:p w14:paraId="737A0B0A" w14:textId="77777777" w:rsidR="009974F3" w:rsidRDefault="009974F3" w:rsidP="009974F3">
      <w:pPr>
        <w:pStyle w:val="ListParagraph"/>
        <w:tabs>
          <w:tab w:val="left" w:pos="12420"/>
        </w:tabs>
        <w:spacing w:after="120"/>
        <w:ind w:left="1080"/>
        <w:jc w:val="center"/>
        <w:textAlignment w:val="baseline"/>
        <w:rPr>
          <w:rFonts w:ascii="Trebuchet MS" w:eastAsia="Times New Roman" w:hAnsi="Trebuchet MS" w:cs="Trebuchet MS"/>
          <w:b/>
          <w:bCs/>
          <w:strike/>
          <w:color w:val="000000"/>
          <w:sz w:val="20"/>
          <w:szCs w:val="20"/>
          <w:u w:val="single"/>
        </w:rPr>
      </w:pPr>
    </w:p>
    <w:p w14:paraId="2C068475" w14:textId="77777777" w:rsidR="009974F3" w:rsidRDefault="009974F3"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June</w:t>
      </w:r>
      <w:r w:rsidR="00311AD4">
        <w:rPr>
          <w:rFonts w:ascii="Trebuchet MS" w:eastAsia="Times New Roman" w:hAnsi="Trebuchet MS" w:cs="Trebuchet MS"/>
          <w:color w:val="000000"/>
          <w:sz w:val="20"/>
          <w:szCs w:val="20"/>
        </w:rPr>
        <w:t xml:space="preserve"> 20th</w:t>
      </w:r>
      <w:r>
        <w:rPr>
          <w:rFonts w:ascii="Trebuchet MS" w:eastAsia="Times New Roman" w:hAnsi="Trebuchet MS" w:cs="Trebuchet MS"/>
          <w:color w:val="000000"/>
          <w:sz w:val="20"/>
          <w:szCs w:val="20"/>
        </w:rPr>
        <w:t>: Latch</w:t>
      </w:r>
    </w:p>
    <w:p w14:paraId="11143FDE" w14:textId="77777777" w:rsidR="00311AD4" w:rsidRDefault="00311AD4"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July 18th: Latch</w:t>
      </w:r>
    </w:p>
    <w:p w14:paraId="50E2E670" w14:textId="77777777" w:rsidR="00311AD4" w:rsidRDefault="00311AD4"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August 15</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Latch</w:t>
      </w:r>
    </w:p>
    <w:p w14:paraId="2BAF38C5" w14:textId="77777777" w:rsidR="00311AD4" w:rsidRDefault="00311AD4"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September 19</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Cowden</w:t>
      </w:r>
    </w:p>
    <w:p w14:paraId="7C21AE7C" w14:textId="77777777" w:rsidR="00311AD4" w:rsidRDefault="00311AD4"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October 17</w:t>
      </w:r>
      <w:r w:rsidRPr="00311AD4">
        <w:rPr>
          <w:rFonts w:ascii="Trebuchet MS" w:eastAsia="Times New Roman" w:hAnsi="Trebuchet MS" w:cs="Trebuchet MS"/>
          <w:color w:val="000000"/>
          <w:sz w:val="20"/>
          <w:szCs w:val="20"/>
          <w:vertAlign w:val="superscript"/>
        </w:rPr>
        <w:t>th</w:t>
      </w:r>
      <w:r w:rsidR="004A2086">
        <w:rPr>
          <w:rFonts w:ascii="Trebuchet MS" w:eastAsia="Times New Roman" w:hAnsi="Trebuchet MS" w:cs="Trebuchet MS"/>
          <w:color w:val="000000"/>
          <w:sz w:val="20"/>
          <w:szCs w:val="20"/>
        </w:rPr>
        <w:t>: Hoffman</w:t>
      </w:r>
    </w:p>
    <w:p w14:paraId="332FD1D8" w14:textId="77777777" w:rsidR="009E0B6A" w:rsidRDefault="009E0B6A"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November 15</w:t>
      </w:r>
      <w:r w:rsidRPr="009E0B6A">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Hoffman</w:t>
      </w:r>
    </w:p>
    <w:p w14:paraId="4C921C9E" w14:textId="77777777" w:rsidR="00311AD4" w:rsidRDefault="00311AD4"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December 19</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w:t>
      </w:r>
    </w:p>
    <w:p w14:paraId="1C60A860" w14:textId="77777777" w:rsidR="00311AD4" w:rsidRDefault="00311AD4"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January 16</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:Cowden</w:t>
      </w:r>
    </w:p>
    <w:p w14:paraId="43282F96" w14:textId="77777777" w:rsidR="00311AD4" w:rsidRDefault="00311AD4"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February </w:t>
      </w:r>
      <w:r w:rsidR="004A2086">
        <w:rPr>
          <w:rFonts w:ascii="Trebuchet MS" w:eastAsia="Times New Roman" w:hAnsi="Trebuchet MS" w:cs="Trebuchet MS"/>
          <w:color w:val="000000"/>
          <w:sz w:val="20"/>
          <w:szCs w:val="20"/>
        </w:rPr>
        <w:t>20</w:t>
      </w:r>
      <w:r w:rsidR="004A2086" w:rsidRPr="004A2086">
        <w:rPr>
          <w:rFonts w:ascii="Trebuchet MS" w:eastAsia="Times New Roman" w:hAnsi="Trebuchet MS" w:cs="Trebuchet MS"/>
          <w:color w:val="000000"/>
          <w:sz w:val="20"/>
          <w:szCs w:val="20"/>
          <w:vertAlign w:val="superscript"/>
        </w:rPr>
        <w:t>th</w:t>
      </w:r>
      <w:r w:rsidR="004A2086">
        <w:rPr>
          <w:rFonts w:ascii="Trebuchet MS" w:eastAsia="Times New Roman" w:hAnsi="Trebuchet MS" w:cs="Trebuchet MS"/>
          <w:color w:val="000000"/>
          <w:sz w:val="20"/>
          <w:szCs w:val="20"/>
        </w:rPr>
        <w:t>: _____________</w:t>
      </w:r>
    </w:p>
    <w:p w14:paraId="77B6569E" w14:textId="77777777" w:rsidR="004A2086" w:rsidRDefault="004A2086"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March 19</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______________</w:t>
      </w:r>
    </w:p>
    <w:p w14:paraId="2925F664" w14:textId="77777777" w:rsidR="004A2086" w:rsidRDefault="004A2086"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April 16</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______________</w:t>
      </w:r>
    </w:p>
    <w:p w14:paraId="306A3212" w14:textId="77777777" w:rsidR="004A2086" w:rsidRDefault="004A2086"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May 21</w:t>
      </w:r>
      <w:r w:rsidRPr="004A2086">
        <w:rPr>
          <w:rFonts w:ascii="Trebuchet MS" w:eastAsia="Times New Roman" w:hAnsi="Trebuchet MS" w:cs="Trebuchet MS"/>
          <w:color w:val="000000"/>
          <w:sz w:val="20"/>
          <w:szCs w:val="20"/>
          <w:vertAlign w:val="superscript"/>
        </w:rPr>
        <w:t>st</w:t>
      </w:r>
      <w:r>
        <w:rPr>
          <w:rFonts w:ascii="Trebuchet MS" w:eastAsia="Times New Roman" w:hAnsi="Trebuchet MS" w:cs="Trebuchet MS"/>
          <w:color w:val="000000"/>
          <w:sz w:val="20"/>
          <w:szCs w:val="20"/>
        </w:rPr>
        <w:t>: _____________</w:t>
      </w:r>
    </w:p>
    <w:p w14:paraId="750FAAE9" w14:textId="77777777" w:rsidR="004A2086" w:rsidRDefault="004A2086" w:rsidP="009974F3">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June 18</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w:t>
      </w:r>
    </w:p>
    <w:p w14:paraId="751CACB2" w14:textId="77777777" w:rsidR="004D515F" w:rsidRDefault="00000000"/>
    <w:p w14:paraId="681A12D6" w14:textId="77777777" w:rsidR="009C040C" w:rsidRDefault="009C040C"/>
    <w:p w14:paraId="4B51846B" w14:textId="77777777" w:rsidR="009C040C" w:rsidRDefault="009C040C"/>
    <w:p w14:paraId="1151CD33" w14:textId="77777777" w:rsidR="009C040C" w:rsidRDefault="009C040C"/>
    <w:p w14:paraId="0A39C638" w14:textId="77777777" w:rsidR="009C040C" w:rsidRDefault="009C040C"/>
    <w:p w14:paraId="6575F7A8" w14:textId="77777777" w:rsidR="009C040C" w:rsidRDefault="009C040C"/>
    <w:p w14:paraId="79AAD366" w14:textId="77777777" w:rsidR="009C040C" w:rsidRDefault="009C040C" w:rsidP="009C040C">
      <w:pPr>
        <w:rPr>
          <w:b/>
          <w:bCs/>
        </w:rPr>
      </w:pPr>
      <w:r>
        <w:rPr>
          <w:b/>
          <w:bCs/>
        </w:rPr>
        <w:t>Monthly Expense Detail</w:t>
      </w:r>
    </w:p>
    <w:p w14:paraId="297CFB6C" w14:textId="77777777" w:rsidR="009C040C" w:rsidRDefault="009C040C" w:rsidP="009C040C">
      <w:pPr>
        <w:rPr>
          <w:b/>
          <w:bCs/>
        </w:rPr>
      </w:pPr>
      <w:r>
        <w:rPr>
          <w:b/>
          <w:bCs/>
        </w:rPr>
        <w:t>Webb Shadle Public Library</w:t>
      </w:r>
    </w:p>
    <w:p w14:paraId="3AC63261" w14:textId="77777777" w:rsidR="009C040C" w:rsidRDefault="009C040C" w:rsidP="009C040C">
      <w:pPr>
        <w:rPr>
          <w:b/>
          <w:bCs/>
        </w:rPr>
      </w:pPr>
      <w:r>
        <w:rPr>
          <w:b/>
          <w:bCs/>
        </w:rPr>
        <w:t>June 6, 2023</w:t>
      </w:r>
    </w:p>
    <w:p w14:paraId="60878C67" w14:textId="77777777" w:rsidR="009C040C" w:rsidRDefault="009C040C" w:rsidP="009C040C">
      <w:pPr>
        <w:rPr>
          <w:b/>
          <w:bCs/>
        </w:rPr>
      </w:pPr>
      <w:r>
        <w:rPr>
          <w:b/>
          <w:bCs/>
        </w:rPr>
        <w:t>(To be presented at June 6, 2023 board meeting)</w:t>
      </w:r>
    </w:p>
    <w:tbl>
      <w:tblPr>
        <w:tblW w:w="9540" w:type="dxa"/>
        <w:tblInd w:w="25" w:type="dxa"/>
        <w:tblLayout w:type="fixed"/>
        <w:tblLook w:val="01E0" w:firstRow="1" w:lastRow="1" w:firstColumn="1" w:lastColumn="1" w:noHBand="0" w:noVBand="0"/>
      </w:tblPr>
      <w:tblGrid>
        <w:gridCol w:w="3060"/>
        <w:gridCol w:w="1620"/>
        <w:gridCol w:w="1707"/>
        <w:gridCol w:w="1890"/>
        <w:gridCol w:w="1263"/>
      </w:tblGrid>
      <w:tr w:rsidR="009C040C" w14:paraId="119FB7B4"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4B222B1A" w14:textId="77777777" w:rsidR="009C040C" w:rsidRDefault="009C040C" w:rsidP="005C5C48">
            <w:pPr>
              <w:widowControl w:val="0"/>
              <w:rPr>
                <w:rFonts w:ascii="Arial" w:hAnsi="Arial" w:cs="Arial"/>
                <w:b/>
              </w:rPr>
            </w:pPr>
            <w:r>
              <w:rPr>
                <w:rFonts w:ascii="Arial" w:hAnsi="Arial" w:cs="Arial"/>
                <w:b/>
              </w:rPr>
              <w:t>Line Item</w:t>
            </w:r>
          </w:p>
        </w:tc>
        <w:tc>
          <w:tcPr>
            <w:tcW w:w="1620" w:type="dxa"/>
            <w:tcBorders>
              <w:top w:val="single" w:sz="4" w:space="0" w:color="000000"/>
              <w:left w:val="single" w:sz="4" w:space="0" w:color="000000"/>
              <w:bottom w:val="single" w:sz="4" w:space="0" w:color="000000"/>
              <w:right w:val="single" w:sz="4" w:space="0" w:color="000000"/>
            </w:tcBorders>
          </w:tcPr>
          <w:p w14:paraId="78DC5C8F" w14:textId="77777777" w:rsidR="009C040C" w:rsidRDefault="009C040C" w:rsidP="005C5C48">
            <w:pPr>
              <w:widowControl w:val="0"/>
              <w:rPr>
                <w:rFonts w:ascii="Arial" w:hAnsi="Arial" w:cs="Arial"/>
                <w:b/>
              </w:rPr>
            </w:pPr>
            <w:r>
              <w:rPr>
                <w:rFonts w:ascii="Arial" w:hAnsi="Arial" w:cs="Arial"/>
                <w:b/>
              </w:rPr>
              <w:t>Inv. #</w:t>
            </w:r>
          </w:p>
        </w:tc>
        <w:tc>
          <w:tcPr>
            <w:tcW w:w="1707" w:type="dxa"/>
            <w:tcBorders>
              <w:top w:val="single" w:sz="4" w:space="0" w:color="000000"/>
              <w:left w:val="single" w:sz="4" w:space="0" w:color="000000"/>
              <w:bottom w:val="single" w:sz="4" w:space="0" w:color="000000"/>
              <w:right w:val="single" w:sz="4" w:space="0" w:color="000000"/>
            </w:tcBorders>
          </w:tcPr>
          <w:p w14:paraId="38D7CB2B" w14:textId="77777777" w:rsidR="009C040C" w:rsidRDefault="009C040C" w:rsidP="005C5C48">
            <w:pPr>
              <w:widowControl w:val="0"/>
              <w:rPr>
                <w:rFonts w:ascii="Arial" w:hAnsi="Arial" w:cs="Arial"/>
                <w:b/>
              </w:rPr>
            </w:pPr>
            <w:r>
              <w:rPr>
                <w:rFonts w:ascii="Arial" w:hAnsi="Arial" w:cs="Arial"/>
                <w:b/>
              </w:rPr>
              <w:t>Vendor Name</w:t>
            </w:r>
          </w:p>
        </w:tc>
        <w:tc>
          <w:tcPr>
            <w:tcW w:w="1890" w:type="dxa"/>
            <w:tcBorders>
              <w:top w:val="single" w:sz="4" w:space="0" w:color="000000"/>
              <w:left w:val="single" w:sz="4" w:space="0" w:color="000000"/>
              <w:bottom w:val="single" w:sz="4" w:space="0" w:color="000000"/>
              <w:right w:val="single" w:sz="4" w:space="0" w:color="000000"/>
            </w:tcBorders>
          </w:tcPr>
          <w:p w14:paraId="4999F5C8" w14:textId="77777777" w:rsidR="009C040C" w:rsidRDefault="009C040C" w:rsidP="005C5C48">
            <w:pPr>
              <w:widowControl w:val="0"/>
              <w:rPr>
                <w:rFonts w:ascii="Arial" w:hAnsi="Arial" w:cs="Arial"/>
                <w:b/>
              </w:rPr>
            </w:pPr>
            <w:r>
              <w:rPr>
                <w:rFonts w:ascii="Arial" w:hAnsi="Arial" w:cs="Arial"/>
                <w:b/>
              </w:rPr>
              <w:t>Details</w:t>
            </w:r>
          </w:p>
        </w:tc>
        <w:tc>
          <w:tcPr>
            <w:tcW w:w="1263" w:type="dxa"/>
            <w:tcBorders>
              <w:top w:val="single" w:sz="4" w:space="0" w:color="000000"/>
              <w:left w:val="single" w:sz="4" w:space="0" w:color="000000"/>
              <w:bottom w:val="single" w:sz="4" w:space="0" w:color="000000"/>
              <w:right w:val="single" w:sz="4" w:space="0" w:color="000000"/>
            </w:tcBorders>
          </w:tcPr>
          <w:p w14:paraId="3276C63C" w14:textId="77777777" w:rsidR="009C040C" w:rsidRDefault="009C040C" w:rsidP="005C5C48">
            <w:pPr>
              <w:widowControl w:val="0"/>
              <w:rPr>
                <w:rFonts w:ascii="Arial" w:hAnsi="Arial" w:cs="Arial"/>
                <w:b/>
              </w:rPr>
            </w:pPr>
            <w:r>
              <w:rPr>
                <w:rFonts w:ascii="Arial" w:hAnsi="Arial" w:cs="Arial"/>
                <w:b/>
              </w:rPr>
              <w:t>Amount</w:t>
            </w:r>
          </w:p>
        </w:tc>
      </w:tr>
      <w:tr w:rsidR="009C040C" w14:paraId="599D286F"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375727F1" w14:textId="77777777" w:rsidR="009C040C" w:rsidRDefault="009C040C" w:rsidP="005C5C48">
            <w:pPr>
              <w:widowControl w:val="0"/>
              <w:rPr>
                <w:b/>
                <w:bCs/>
              </w:rPr>
            </w:pPr>
            <w:r>
              <w:rPr>
                <w:b/>
                <w:bCs/>
              </w:rPr>
              <w:t>Other Contract Services</w:t>
            </w:r>
          </w:p>
        </w:tc>
        <w:tc>
          <w:tcPr>
            <w:tcW w:w="1620" w:type="dxa"/>
            <w:tcBorders>
              <w:top w:val="single" w:sz="4" w:space="0" w:color="000000"/>
              <w:left w:val="single" w:sz="4" w:space="0" w:color="000000"/>
              <w:bottom w:val="single" w:sz="4" w:space="0" w:color="000000"/>
              <w:right w:val="single" w:sz="4" w:space="0" w:color="000000"/>
            </w:tcBorders>
          </w:tcPr>
          <w:p w14:paraId="25A42131" w14:textId="77777777" w:rsidR="009C040C" w:rsidRDefault="009C040C" w:rsidP="005C5C48">
            <w:pPr>
              <w:widowControl w:val="0"/>
            </w:pPr>
            <w:r>
              <w:t>May 23, 2023</w:t>
            </w:r>
          </w:p>
        </w:tc>
        <w:tc>
          <w:tcPr>
            <w:tcW w:w="1707" w:type="dxa"/>
            <w:tcBorders>
              <w:top w:val="single" w:sz="4" w:space="0" w:color="000000"/>
              <w:left w:val="single" w:sz="4" w:space="0" w:color="000000"/>
              <w:bottom w:val="single" w:sz="4" w:space="0" w:color="000000"/>
              <w:right w:val="single" w:sz="4" w:space="0" w:color="000000"/>
            </w:tcBorders>
          </w:tcPr>
          <w:p w14:paraId="249A2A12" w14:textId="77777777" w:rsidR="009C040C" w:rsidRDefault="009C040C" w:rsidP="005C5C48">
            <w:pPr>
              <w:widowControl w:val="0"/>
            </w:pPr>
            <w:r>
              <w:t>Cowden Sanitation</w:t>
            </w:r>
          </w:p>
        </w:tc>
        <w:tc>
          <w:tcPr>
            <w:tcW w:w="1890" w:type="dxa"/>
            <w:tcBorders>
              <w:top w:val="single" w:sz="4" w:space="0" w:color="000000"/>
              <w:left w:val="single" w:sz="4" w:space="0" w:color="000000"/>
              <w:bottom w:val="single" w:sz="4" w:space="0" w:color="000000"/>
              <w:right w:val="single" w:sz="4" w:space="0" w:color="000000"/>
            </w:tcBorders>
          </w:tcPr>
          <w:p w14:paraId="494CC323" w14:textId="77777777" w:rsidR="009C040C" w:rsidRDefault="009C040C" w:rsidP="005C5C48">
            <w:pPr>
              <w:widowControl w:val="0"/>
            </w:pPr>
            <w:r>
              <w:t>Garbage Removal</w:t>
            </w:r>
          </w:p>
        </w:tc>
        <w:tc>
          <w:tcPr>
            <w:tcW w:w="1263" w:type="dxa"/>
            <w:tcBorders>
              <w:top w:val="single" w:sz="4" w:space="0" w:color="000000"/>
              <w:left w:val="single" w:sz="4" w:space="0" w:color="000000"/>
              <w:bottom w:val="single" w:sz="4" w:space="0" w:color="000000"/>
              <w:right w:val="single" w:sz="4" w:space="0" w:color="000000"/>
            </w:tcBorders>
          </w:tcPr>
          <w:p w14:paraId="20E70450" w14:textId="77777777" w:rsidR="009C040C" w:rsidRDefault="009C040C" w:rsidP="005C5C48">
            <w:pPr>
              <w:widowControl w:val="0"/>
              <w:jc w:val="right"/>
              <w:rPr>
                <w:b/>
              </w:rPr>
            </w:pPr>
            <w:r>
              <w:rPr>
                <w:b/>
              </w:rPr>
              <w:t>$45.00</w:t>
            </w:r>
          </w:p>
        </w:tc>
      </w:tr>
      <w:tr w:rsidR="009C040C" w14:paraId="111111F6"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7D250D14" w14:textId="77777777" w:rsidR="009C040C" w:rsidRDefault="009C040C" w:rsidP="005C5C48">
            <w:pPr>
              <w:widowControl w:val="0"/>
              <w:rPr>
                <w:b/>
                <w:bCs/>
              </w:rPr>
            </w:pPr>
            <w:r>
              <w:rPr>
                <w:b/>
                <w:bCs/>
              </w:rPr>
              <w:t>Improvements</w:t>
            </w:r>
          </w:p>
        </w:tc>
        <w:tc>
          <w:tcPr>
            <w:tcW w:w="1620" w:type="dxa"/>
            <w:tcBorders>
              <w:top w:val="single" w:sz="4" w:space="0" w:color="000000"/>
              <w:left w:val="single" w:sz="4" w:space="0" w:color="000000"/>
              <w:bottom w:val="single" w:sz="4" w:space="0" w:color="000000"/>
              <w:right w:val="single" w:sz="4" w:space="0" w:color="000000"/>
            </w:tcBorders>
          </w:tcPr>
          <w:p w14:paraId="1173A18B" w14:textId="77777777" w:rsidR="009C040C" w:rsidRDefault="009C040C" w:rsidP="005C5C48">
            <w:pPr>
              <w:widowControl w:val="0"/>
            </w:pPr>
            <w:r>
              <w:t>77314895</w:t>
            </w:r>
          </w:p>
        </w:tc>
        <w:tc>
          <w:tcPr>
            <w:tcW w:w="1707" w:type="dxa"/>
            <w:tcBorders>
              <w:top w:val="single" w:sz="4" w:space="0" w:color="000000"/>
              <w:left w:val="single" w:sz="4" w:space="0" w:color="000000"/>
              <w:bottom w:val="single" w:sz="4" w:space="0" w:color="000000"/>
              <w:right w:val="single" w:sz="4" w:space="0" w:color="000000"/>
            </w:tcBorders>
          </w:tcPr>
          <w:p w14:paraId="1C090CEB" w14:textId="77777777" w:rsidR="009C040C" w:rsidRDefault="009C040C" w:rsidP="005C5C48">
            <w:pPr>
              <w:widowControl w:val="0"/>
            </w:pPr>
            <w:r>
              <w:t>NFM</w:t>
            </w:r>
          </w:p>
        </w:tc>
        <w:tc>
          <w:tcPr>
            <w:tcW w:w="1890" w:type="dxa"/>
            <w:tcBorders>
              <w:top w:val="single" w:sz="4" w:space="0" w:color="000000"/>
              <w:left w:val="single" w:sz="4" w:space="0" w:color="000000"/>
              <w:bottom w:val="single" w:sz="4" w:space="0" w:color="000000"/>
              <w:right w:val="single" w:sz="4" w:space="0" w:color="000000"/>
            </w:tcBorders>
          </w:tcPr>
          <w:p w14:paraId="2241486C" w14:textId="77777777" w:rsidR="009C040C" w:rsidRDefault="009C040C" w:rsidP="005C5C48">
            <w:pPr>
              <w:widowControl w:val="0"/>
            </w:pPr>
            <w:r>
              <w:t>Infinity Table</w:t>
            </w:r>
          </w:p>
        </w:tc>
        <w:tc>
          <w:tcPr>
            <w:tcW w:w="1263" w:type="dxa"/>
            <w:tcBorders>
              <w:top w:val="single" w:sz="4" w:space="0" w:color="000000"/>
              <w:left w:val="single" w:sz="4" w:space="0" w:color="000000"/>
              <w:bottom w:val="single" w:sz="4" w:space="0" w:color="000000"/>
              <w:right w:val="single" w:sz="4" w:space="0" w:color="000000"/>
            </w:tcBorders>
          </w:tcPr>
          <w:p w14:paraId="3D8421CA" w14:textId="77777777" w:rsidR="009C040C" w:rsidRDefault="009C040C" w:rsidP="005C5C48">
            <w:pPr>
              <w:widowControl w:val="0"/>
              <w:jc w:val="right"/>
            </w:pPr>
            <w:r>
              <w:t>1005.79</w:t>
            </w:r>
          </w:p>
        </w:tc>
      </w:tr>
      <w:tr w:rsidR="009C040C" w14:paraId="74EF44A6"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56EABA18" w14:textId="77777777" w:rsidR="009C040C" w:rsidRDefault="009C040C" w:rsidP="005C5C48">
            <w:pPr>
              <w:widowControl w:val="0"/>
              <w:rPr>
                <w:b/>
                <w:bCs/>
              </w:rPr>
            </w:pPr>
            <w:r>
              <w:rPr>
                <w:b/>
                <w:bCs/>
              </w:rPr>
              <w:t>Other Contract Services</w:t>
            </w:r>
          </w:p>
        </w:tc>
        <w:tc>
          <w:tcPr>
            <w:tcW w:w="1620" w:type="dxa"/>
            <w:tcBorders>
              <w:top w:val="single" w:sz="4" w:space="0" w:color="000000"/>
              <w:left w:val="single" w:sz="4" w:space="0" w:color="000000"/>
              <w:bottom w:val="single" w:sz="4" w:space="0" w:color="000000"/>
              <w:right w:val="single" w:sz="4" w:space="0" w:color="000000"/>
            </w:tcBorders>
          </w:tcPr>
          <w:p w14:paraId="05F21F9C" w14:textId="77777777" w:rsidR="009C040C" w:rsidRDefault="009C040C" w:rsidP="005C5C48">
            <w:pPr>
              <w:widowControl w:val="0"/>
            </w:pPr>
            <w:r>
              <w:t>53268</w:t>
            </w:r>
          </w:p>
        </w:tc>
        <w:tc>
          <w:tcPr>
            <w:tcW w:w="1707" w:type="dxa"/>
            <w:tcBorders>
              <w:top w:val="single" w:sz="4" w:space="0" w:color="000000"/>
              <w:left w:val="single" w:sz="4" w:space="0" w:color="000000"/>
              <w:bottom w:val="single" w:sz="4" w:space="0" w:color="000000"/>
              <w:right w:val="single" w:sz="4" w:space="0" w:color="000000"/>
            </w:tcBorders>
          </w:tcPr>
          <w:p w14:paraId="34B364EF" w14:textId="77777777" w:rsidR="009C040C" w:rsidRDefault="009C040C" w:rsidP="005C5C48">
            <w:pPr>
              <w:widowControl w:val="0"/>
            </w:pPr>
            <w:r>
              <w:t>Elite Pest Control</w:t>
            </w:r>
          </w:p>
        </w:tc>
        <w:tc>
          <w:tcPr>
            <w:tcW w:w="1890" w:type="dxa"/>
            <w:tcBorders>
              <w:top w:val="single" w:sz="4" w:space="0" w:color="000000"/>
              <w:left w:val="single" w:sz="4" w:space="0" w:color="000000"/>
              <w:bottom w:val="single" w:sz="4" w:space="0" w:color="000000"/>
              <w:right w:val="single" w:sz="4" w:space="0" w:color="000000"/>
            </w:tcBorders>
          </w:tcPr>
          <w:p w14:paraId="613406AE" w14:textId="77777777" w:rsidR="009C040C" w:rsidRDefault="009C040C" w:rsidP="005C5C48">
            <w:pPr>
              <w:widowControl w:val="0"/>
            </w:pPr>
            <w:r>
              <w:t>Bug Control</w:t>
            </w:r>
          </w:p>
        </w:tc>
        <w:tc>
          <w:tcPr>
            <w:tcW w:w="1263" w:type="dxa"/>
            <w:tcBorders>
              <w:top w:val="single" w:sz="4" w:space="0" w:color="000000"/>
              <w:left w:val="single" w:sz="4" w:space="0" w:color="000000"/>
              <w:bottom w:val="single" w:sz="4" w:space="0" w:color="000000"/>
              <w:right w:val="single" w:sz="4" w:space="0" w:color="000000"/>
            </w:tcBorders>
          </w:tcPr>
          <w:p w14:paraId="23F12398" w14:textId="77777777" w:rsidR="009C040C" w:rsidRDefault="009C040C" w:rsidP="005C5C48">
            <w:pPr>
              <w:widowControl w:val="0"/>
              <w:jc w:val="right"/>
            </w:pPr>
            <w:r>
              <w:t>40.00</w:t>
            </w:r>
          </w:p>
        </w:tc>
      </w:tr>
      <w:tr w:rsidR="009C040C" w14:paraId="432C4113" w14:textId="77777777" w:rsidTr="005C5C48">
        <w:trPr>
          <w:trHeight w:val="458"/>
        </w:trPr>
        <w:tc>
          <w:tcPr>
            <w:tcW w:w="3060" w:type="dxa"/>
            <w:tcBorders>
              <w:top w:val="single" w:sz="4" w:space="0" w:color="000000"/>
              <w:left w:val="single" w:sz="4" w:space="0" w:color="000000"/>
              <w:bottom w:val="single" w:sz="4" w:space="0" w:color="000000"/>
              <w:right w:val="single" w:sz="4" w:space="0" w:color="000000"/>
            </w:tcBorders>
          </w:tcPr>
          <w:p w14:paraId="1A298A9E" w14:textId="77777777" w:rsidR="009C040C" w:rsidRDefault="009C040C" w:rsidP="005C5C48">
            <w:pPr>
              <w:widowControl w:val="0"/>
              <w:rPr>
                <w:b/>
                <w:bCs/>
              </w:rPr>
            </w:pPr>
            <w:r>
              <w:rPr>
                <w:b/>
                <w:bCs/>
              </w:rPr>
              <w:t>Utilities</w:t>
            </w:r>
          </w:p>
        </w:tc>
        <w:tc>
          <w:tcPr>
            <w:tcW w:w="1620" w:type="dxa"/>
            <w:tcBorders>
              <w:top w:val="single" w:sz="4" w:space="0" w:color="000000"/>
              <w:left w:val="single" w:sz="4" w:space="0" w:color="000000"/>
              <w:bottom w:val="single" w:sz="4" w:space="0" w:color="000000"/>
              <w:right w:val="single" w:sz="4" w:space="0" w:color="000000"/>
            </w:tcBorders>
          </w:tcPr>
          <w:p w14:paraId="46B7A20B" w14:textId="77777777" w:rsidR="009C040C" w:rsidRDefault="009C040C" w:rsidP="005C5C48">
            <w:pPr>
              <w:widowControl w:val="0"/>
            </w:pPr>
            <w:r>
              <w:t>538842012</w:t>
            </w:r>
          </w:p>
        </w:tc>
        <w:tc>
          <w:tcPr>
            <w:tcW w:w="1707" w:type="dxa"/>
            <w:tcBorders>
              <w:top w:val="single" w:sz="4" w:space="0" w:color="000000"/>
              <w:left w:val="single" w:sz="4" w:space="0" w:color="000000"/>
              <w:bottom w:val="single" w:sz="4" w:space="0" w:color="000000"/>
              <w:right w:val="single" w:sz="4" w:space="0" w:color="000000"/>
            </w:tcBorders>
          </w:tcPr>
          <w:p w14:paraId="0DD06740" w14:textId="77777777" w:rsidR="009C040C" w:rsidRDefault="009C040C" w:rsidP="005C5C48">
            <w:pPr>
              <w:widowControl w:val="0"/>
            </w:pPr>
            <w:r>
              <w:t>MidAmerican</w:t>
            </w:r>
          </w:p>
        </w:tc>
        <w:tc>
          <w:tcPr>
            <w:tcW w:w="1890" w:type="dxa"/>
            <w:tcBorders>
              <w:top w:val="single" w:sz="4" w:space="0" w:color="000000"/>
              <w:left w:val="single" w:sz="4" w:space="0" w:color="000000"/>
              <w:bottom w:val="single" w:sz="4" w:space="0" w:color="000000"/>
              <w:right w:val="single" w:sz="4" w:space="0" w:color="000000"/>
            </w:tcBorders>
          </w:tcPr>
          <w:p w14:paraId="0F15C145" w14:textId="77777777" w:rsidR="009C040C" w:rsidRDefault="009C040C" w:rsidP="005C5C48">
            <w:pPr>
              <w:widowControl w:val="0"/>
            </w:pPr>
            <w:r>
              <w:t>Gas/Electric</w:t>
            </w:r>
          </w:p>
        </w:tc>
        <w:tc>
          <w:tcPr>
            <w:tcW w:w="1263" w:type="dxa"/>
            <w:tcBorders>
              <w:top w:val="single" w:sz="4" w:space="0" w:color="000000"/>
              <w:left w:val="single" w:sz="4" w:space="0" w:color="000000"/>
              <w:bottom w:val="single" w:sz="4" w:space="0" w:color="000000"/>
              <w:right w:val="single" w:sz="4" w:space="0" w:color="000000"/>
            </w:tcBorders>
          </w:tcPr>
          <w:p w14:paraId="50A41E53" w14:textId="77777777" w:rsidR="009C040C" w:rsidRDefault="009C040C" w:rsidP="005C5C48">
            <w:pPr>
              <w:widowControl w:val="0"/>
              <w:jc w:val="right"/>
              <w:rPr>
                <w:b/>
              </w:rPr>
            </w:pPr>
            <w:r>
              <w:rPr>
                <w:b/>
              </w:rPr>
              <w:t>211.46</w:t>
            </w:r>
          </w:p>
        </w:tc>
      </w:tr>
      <w:tr w:rsidR="009C040C" w14:paraId="065B4174"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13C95776" w14:textId="77777777" w:rsidR="009C040C" w:rsidRDefault="009C040C" w:rsidP="005C5C48">
            <w:pPr>
              <w:widowControl w:val="0"/>
              <w:rPr>
                <w:b/>
                <w:bCs/>
              </w:rPr>
            </w:pPr>
            <w:r>
              <w:rPr>
                <w:b/>
                <w:bCs/>
              </w:rPr>
              <w:t>Library Materials</w:t>
            </w:r>
          </w:p>
          <w:p w14:paraId="2E2D1060" w14:textId="77777777" w:rsidR="009C040C" w:rsidRDefault="009C040C" w:rsidP="005C5C48">
            <w:pPr>
              <w:widowControl w:val="0"/>
              <w:rPr>
                <w:b/>
                <w:bCs/>
              </w:rPr>
            </w:pPr>
            <w:r>
              <w:rPr>
                <w:b/>
                <w:bCs/>
              </w:rPr>
              <w:t>Reimburse: JoEllen Glick</w:t>
            </w:r>
          </w:p>
        </w:tc>
        <w:tc>
          <w:tcPr>
            <w:tcW w:w="1620" w:type="dxa"/>
            <w:tcBorders>
              <w:top w:val="single" w:sz="4" w:space="0" w:color="000000"/>
              <w:left w:val="single" w:sz="4" w:space="0" w:color="000000"/>
              <w:bottom w:val="single" w:sz="4" w:space="0" w:color="000000"/>
              <w:right w:val="single" w:sz="4" w:space="0" w:color="000000"/>
            </w:tcBorders>
          </w:tcPr>
          <w:p w14:paraId="11DA09CC" w14:textId="77777777" w:rsidR="009C040C" w:rsidRDefault="009C040C" w:rsidP="005C5C48">
            <w:pPr>
              <w:widowControl w:val="0"/>
            </w:pPr>
            <w:r>
              <w:t>May 11, 2023</w:t>
            </w:r>
          </w:p>
        </w:tc>
        <w:tc>
          <w:tcPr>
            <w:tcW w:w="1707" w:type="dxa"/>
            <w:tcBorders>
              <w:top w:val="single" w:sz="4" w:space="0" w:color="000000"/>
              <w:left w:val="single" w:sz="4" w:space="0" w:color="000000"/>
              <w:bottom w:val="single" w:sz="4" w:space="0" w:color="000000"/>
              <w:right w:val="single" w:sz="4" w:space="0" w:color="000000"/>
            </w:tcBorders>
          </w:tcPr>
          <w:p w14:paraId="74B67F31" w14:textId="77777777" w:rsidR="009C040C" w:rsidRDefault="009C040C" w:rsidP="005C5C48">
            <w:pPr>
              <w:widowControl w:val="0"/>
            </w:pPr>
            <w:r>
              <w:t>Half Price Books</w:t>
            </w:r>
          </w:p>
        </w:tc>
        <w:tc>
          <w:tcPr>
            <w:tcW w:w="1890" w:type="dxa"/>
            <w:tcBorders>
              <w:top w:val="single" w:sz="4" w:space="0" w:color="000000"/>
              <w:left w:val="single" w:sz="4" w:space="0" w:color="000000"/>
              <w:bottom w:val="single" w:sz="4" w:space="0" w:color="000000"/>
              <w:right w:val="single" w:sz="4" w:space="0" w:color="000000"/>
            </w:tcBorders>
          </w:tcPr>
          <w:p w14:paraId="183A81D3" w14:textId="77777777" w:rsidR="009C040C" w:rsidRDefault="009C040C" w:rsidP="005C5C48">
            <w:pPr>
              <w:widowControl w:val="0"/>
              <w:rPr>
                <w:sz w:val="22"/>
                <w:szCs w:val="22"/>
              </w:rPr>
            </w:pPr>
            <w:r>
              <w:rPr>
                <w:sz w:val="22"/>
                <w:szCs w:val="22"/>
              </w:rPr>
              <w:t>12 books</w:t>
            </w:r>
          </w:p>
        </w:tc>
        <w:tc>
          <w:tcPr>
            <w:tcW w:w="1263" w:type="dxa"/>
            <w:tcBorders>
              <w:top w:val="single" w:sz="4" w:space="0" w:color="000000"/>
              <w:left w:val="single" w:sz="4" w:space="0" w:color="000000"/>
              <w:bottom w:val="single" w:sz="4" w:space="0" w:color="000000"/>
              <w:right w:val="single" w:sz="4" w:space="0" w:color="000000"/>
            </w:tcBorders>
          </w:tcPr>
          <w:p w14:paraId="17933B6B" w14:textId="77777777" w:rsidR="009C040C" w:rsidRDefault="009C040C" w:rsidP="005C5C48">
            <w:pPr>
              <w:widowControl w:val="0"/>
              <w:jc w:val="right"/>
              <w:rPr>
                <w:b/>
              </w:rPr>
            </w:pPr>
            <w:r>
              <w:rPr>
                <w:b/>
              </w:rPr>
              <w:t>23.84</w:t>
            </w:r>
          </w:p>
        </w:tc>
      </w:tr>
      <w:tr w:rsidR="009C040C" w14:paraId="24190181" w14:textId="77777777" w:rsidTr="005C5C48">
        <w:trPr>
          <w:trHeight w:val="420"/>
        </w:trPr>
        <w:tc>
          <w:tcPr>
            <w:tcW w:w="3060" w:type="dxa"/>
            <w:tcBorders>
              <w:top w:val="single" w:sz="4" w:space="0" w:color="000000"/>
              <w:left w:val="single" w:sz="4" w:space="0" w:color="000000"/>
              <w:bottom w:val="single" w:sz="4" w:space="0" w:color="000000"/>
              <w:right w:val="single" w:sz="4" w:space="0" w:color="000000"/>
            </w:tcBorders>
          </w:tcPr>
          <w:p w14:paraId="75EAC0DA" w14:textId="77777777" w:rsidR="009C040C" w:rsidRDefault="009C040C" w:rsidP="005C5C48">
            <w:pPr>
              <w:widowControl w:val="0"/>
              <w:rPr>
                <w:b/>
                <w:bCs/>
              </w:rPr>
            </w:pPr>
            <w:r>
              <w:rPr>
                <w:b/>
                <w:bCs/>
              </w:rPr>
              <w:t>Library Materials</w:t>
            </w:r>
          </w:p>
        </w:tc>
        <w:tc>
          <w:tcPr>
            <w:tcW w:w="1620" w:type="dxa"/>
            <w:tcBorders>
              <w:top w:val="single" w:sz="4" w:space="0" w:color="000000"/>
              <w:left w:val="single" w:sz="4" w:space="0" w:color="000000"/>
              <w:bottom w:val="single" w:sz="4" w:space="0" w:color="000000"/>
              <w:right w:val="single" w:sz="4" w:space="0" w:color="000000"/>
            </w:tcBorders>
          </w:tcPr>
          <w:p w14:paraId="49F55080" w14:textId="77777777" w:rsidR="009C040C" w:rsidRDefault="009C040C" w:rsidP="005C5C48">
            <w:pPr>
              <w:widowControl w:val="0"/>
            </w:pPr>
            <w:r>
              <w:t>2037516383</w:t>
            </w:r>
          </w:p>
        </w:tc>
        <w:tc>
          <w:tcPr>
            <w:tcW w:w="1707" w:type="dxa"/>
            <w:tcBorders>
              <w:top w:val="single" w:sz="4" w:space="0" w:color="000000"/>
              <w:left w:val="single" w:sz="4" w:space="0" w:color="000000"/>
              <w:bottom w:val="single" w:sz="4" w:space="0" w:color="000000"/>
              <w:right w:val="single" w:sz="4" w:space="0" w:color="000000"/>
            </w:tcBorders>
          </w:tcPr>
          <w:p w14:paraId="631E0827" w14:textId="77777777" w:rsidR="009C040C" w:rsidRDefault="009C040C" w:rsidP="005C5C48">
            <w:pPr>
              <w:widowControl w:val="0"/>
              <w:rPr>
                <w:sz w:val="22"/>
                <w:szCs w:val="22"/>
              </w:rPr>
            </w:pPr>
            <w:r>
              <w:rPr>
                <w:sz w:val="22"/>
                <w:szCs w:val="22"/>
              </w:rPr>
              <w:t>Baker &amp; Taylor</w:t>
            </w:r>
          </w:p>
        </w:tc>
        <w:tc>
          <w:tcPr>
            <w:tcW w:w="1890" w:type="dxa"/>
            <w:tcBorders>
              <w:top w:val="single" w:sz="4" w:space="0" w:color="000000"/>
              <w:left w:val="single" w:sz="4" w:space="0" w:color="000000"/>
              <w:bottom w:val="single" w:sz="4" w:space="0" w:color="000000"/>
              <w:right w:val="single" w:sz="4" w:space="0" w:color="000000"/>
            </w:tcBorders>
          </w:tcPr>
          <w:p w14:paraId="122BAF37" w14:textId="77777777" w:rsidR="009C040C" w:rsidRDefault="009C040C" w:rsidP="005C5C48">
            <w:pPr>
              <w:widowControl w:val="0"/>
              <w:rPr>
                <w:sz w:val="22"/>
                <w:szCs w:val="22"/>
              </w:rPr>
            </w:pPr>
            <w:r>
              <w:rPr>
                <w:sz w:val="22"/>
                <w:szCs w:val="22"/>
              </w:rPr>
              <w:t>22 books</w:t>
            </w:r>
          </w:p>
        </w:tc>
        <w:tc>
          <w:tcPr>
            <w:tcW w:w="1263" w:type="dxa"/>
            <w:tcBorders>
              <w:top w:val="single" w:sz="4" w:space="0" w:color="000000"/>
              <w:left w:val="single" w:sz="4" w:space="0" w:color="000000"/>
              <w:bottom w:val="single" w:sz="4" w:space="0" w:color="000000"/>
              <w:right w:val="single" w:sz="4" w:space="0" w:color="000000"/>
            </w:tcBorders>
          </w:tcPr>
          <w:p w14:paraId="30ED8BCD" w14:textId="77777777" w:rsidR="009C040C" w:rsidRDefault="009C040C" w:rsidP="005C5C48">
            <w:pPr>
              <w:widowControl w:val="0"/>
              <w:jc w:val="right"/>
            </w:pPr>
            <w:r>
              <w:t>146.35</w:t>
            </w:r>
          </w:p>
        </w:tc>
      </w:tr>
      <w:tr w:rsidR="009C040C" w14:paraId="636AB89D"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6E5B7705" w14:textId="77777777" w:rsidR="009C040C" w:rsidRDefault="009C040C" w:rsidP="005C5C48">
            <w:pPr>
              <w:widowControl w:val="0"/>
              <w:rPr>
                <w:b/>
                <w:bCs/>
              </w:rPr>
            </w:pPr>
            <w:r>
              <w:rPr>
                <w:b/>
                <w:bCs/>
              </w:rPr>
              <w:t>Library Materials</w:t>
            </w:r>
          </w:p>
        </w:tc>
        <w:tc>
          <w:tcPr>
            <w:tcW w:w="1620" w:type="dxa"/>
            <w:tcBorders>
              <w:top w:val="single" w:sz="4" w:space="0" w:color="000000"/>
              <w:left w:val="single" w:sz="4" w:space="0" w:color="000000"/>
              <w:bottom w:val="single" w:sz="4" w:space="0" w:color="000000"/>
              <w:right w:val="single" w:sz="4" w:space="0" w:color="000000"/>
            </w:tcBorders>
          </w:tcPr>
          <w:p w14:paraId="45F1EDC2" w14:textId="77777777" w:rsidR="009C040C" w:rsidRDefault="009C040C" w:rsidP="005C5C48">
            <w:pPr>
              <w:widowControl w:val="0"/>
            </w:pPr>
            <w:r>
              <w:t>2037496419</w:t>
            </w:r>
          </w:p>
        </w:tc>
        <w:tc>
          <w:tcPr>
            <w:tcW w:w="1707" w:type="dxa"/>
            <w:tcBorders>
              <w:top w:val="single" w:sz="4" w:space="0" w:color="000000"/>
              <w:left w:val="single" w:sz="4" w:space="0" w:color="000000"/>
              <w:bottom w:val="single" w:sz="4" w:space="0" w:color="000000"/>
              <w:right w:val="single" w:sz="4" w:space="0" w:color="000000"/>
            </w:tcBorders>
          </w:tcPr>
          <w:p w14:paraId="6D3AF787" w14:textId="77777777" w:rsidR="009C040C" w:rsidRDefault="009C040C" w:rsidP="005C5C48">
            <w:pPr>
              <w:widowControl w:val="0"/>
            </w:pPr>
            <w:r>
              <w:t>Baker &amp; Taylor</w:t>
            </w:r>
          </w:p>
        </w:tc>
        <w:tc>
          <w:tcPr>
            <w:tcW w:w="1890" w:type="dxa"/>
            <w:tcBorders>
              <w:top w:val="single" w:sz="4" w:space="0" w:color="000000"/>
              <w:left w:val="single" w:sz="4" w:space="0" w:color="000000"/>
              <w:bottom w:val="single" w:sz="4" w:space="0" w:color="000000"/>
              <w:right w:val="single" w:sz="4" w:space="0" w:color="000000"/>
            </w:tcBorders>
          </w:tcPr>
          <w:p w14:paraId="0A36DDE6" w14:textId="77777777" w:rsidR="009C040C" w:rsidRDefault="009C040C" w:rsidP="005C5C48">
            <w:pPr>
              <w:widowControl w:val="0"/>
            </w:pPr>
            <w:r>
              <w:t>3 books</w:t>
            </w:r>
          </w:p>
        </w:tc>
        <w:tc>
          <w:tcPr>
            <w:tcW w:w="1263" w:type="dxa"/>
            <w:tcBorders>
              <w:top w:val="single" w:sz="4" w:space="0" w:color="000000"/>
              <w:left w:val="single" w:sz="4" w:space="0" w:color="000000"/>
              <w:bottom w:val="single" w:sz="4" w:space="0" w:color="000000"/>
              <w:right w:val="single" w:sz="4" w:space="0" w:color="000000"/>
            </w:tcBorders>
          </w:tcPr>
          <w:p w14:paraId="75EB6ABD" w14:textId="77777777" w:rsidR="009C040C" w:rsidRDefault="009C040C" w:rsidP="005C5C48">
            <w:pPr>
              <w:widowControl w:val="0"/>
              <w:jc w:val="right"/>
            </w:pPr>
            <w:r>
              <w:t>11.55</w:t>
            </w:r>
          </w:p>
        </w:tc>
      </w:tr>
      <w:tr w:rsidR="009C040C" w14:paraId="324FCDD3" w14:textId="77777777" w:rsidTr="005C5C48">
        <w:trPr>
          <w:trHeight w:val="526"/>
        </w:trPr>
        <w:tc>
          <w:tcPr>
            <w:tcW w:w="3060" w:type="dxa"/>
            <w:tcBorders>
              <w:top w:val="single" w:sz="4" w:space="0" w:color="000000"/>
              <w:left w:val="single" w:sz="4" w:space="0" w:color="000000"/>
              <w:bottom w:val="single" w:sz="4" w:space="0" w:color="000000"/>
              <w:right w:val="single" w:sz="4" w:space="0" w:color="000000"/>
            </w:tcBorders>
          </w:tcPr>
          <w:p w14:paraId="103944DE" w14:textId="77777777" w:rsidR="009C040C" w:rsidRDefault="009C040C" w:rsidP="005C5C48">
            <w:pPr>
              <w:widowControl w:val="0"/>
              <w:rPr>
                <w:b/>
                <w:bCs/>
              </w:rPr>
            </w:pPr>
            <w:r>
              <w:rPr>
                <w:b/>
                <w:bCs/>
              </w:rPr>
              <w:t>Library Materials</w:t>
            </w:r>
          </w:p>
        </w:tc>
        <w:tc>
          <w:tcPr>
            <w:tcW w:w="1620" w:type="dxa"/>
            <w:tcBorders>
              <w:top w:val="single" w:sz="4" w:space="0" w:color="000000"/>
              <w:left w:val="single" w:sz="4" w:space="0" w:color="000000"/>
              <w:bottom w:val="single" w:sz="4" w:space="0" w:color="000000"/>
              <w:right w:val="single" w:sz="4" w:space="0" w:color="000000"/>
            </w:tcBorders>
          </w:tcPr>
          <w:p w14:paraId="0013A65C" w14:textId="77777777" w:rsidR="009C040C" w:rsidRDefault="009C040C" w:rsidP="005C5C48">
            <w:pPr>
              <w:widowControl w:val="0"/>
            </w:pPr>
            <w:r>
              <w:t>2037476474</w:t>
            </w:r>
          </w:p>
        </w:tc>
        <w:tc>
          <w:tcPr>
            <w:tcW w:w="1707" w:type="dxa"/>
            <w:tcBorders>
              <w:top w:val="single" w:sz="4" w:space="0" w:color="000000"/>
              <w:left w:val="single" w:sz="4" w:space="0" w:color="000000"/>
              <w:bottom w:val="single" w:sz="4" w:space="0" w:color="000000"/>
              <w:right w:val="single" w:sz="4" w:space="0" w:color="000000"/>
            </w:tcBorders>
          </w:tcPr>
          <w:p w14:paraId="0CE1C342" w14:textId="77777777" w:rsidR="009C040C" w:rsidRDefault="009C040C" w:rsidP="005C5C48">
            <w:pPr>
              <w:widowControl w:val="0"/>
            </w:pPr>
            <w:r>
              <w:t>Baker &amp; Taylor</w:t>
            </w:r>
          </w:p>
        </w:tc>
        <w:tc>
          <w:tcPr>
            <w:tcW w:w="1890" w:type="dxa"/>
            <w:tcBorders>
              <w:top w:val="single" w:sz="4" w:space="0" w:color="000000"/>
              <w:left w:val="single" w:sz="4" w:space="0" w:color="000000"/>
              <w:bottom w:val="single" w:sz="4" w:space="0" w:color="000000"/>
              <w:right w:val="single" w:sz="4" w:space="0" w:color="000000"/>
            </w:tcBorders>
          </w:tcPr>
          <w:p w14:paraId="4C0C786B" w14:textId="77777777" w:rsidR="009C040C" w:rsidRDefault="009C040C" w:rsidP="005C5C48">
            <w:pPr>
              <w:widowControl w:val="0"/>
            </w:pPr>
            <w:r>
              <w:t>1 book</w:t>
            </w:r>
          </w:p>
        </w:tc>
        <w:tc>
          <w:tcPr>
            <w:tcW w:w="1263" w:type="dxa"/>
            <w:tcBorders>
              <w:top w:val="single" w:sz="4" w:space="0" w:color="000000"/>
              <w:left w:val="single" w:sz="4" w:space="0" w:color="000000"/>
              <w:bottom w:val="single" w:sz="4" w:space="0" w:color="000000"/>
              <w:right w:val="single" w:sz="4" w:space="0" w:color="000000"/>
            </w:tcBorders>
          </w:tcPr>
          <w:p w14:paraId="15748645" w14:textId="77777777" w:rsidR="009C040C" w:rsidRDefault="009C040C" w:rsidP="005C5C48">
            <w:pPr>
              <w:widowControl w:val="0"/>
              <w:jc w:val="right"/>
            </w:pPr>
            <w:r>
              <w:t>$17.10</w:t>
            </w:r>
          </w:p>
        </w:tc>
      </w:tr>
      <w:tr w:rsidR="009C040C" w14:paraId="6256CBB6"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3A97D971" w14:textId="77777777" w:rsidR="009C040C" w:rsidRDefault="009C040C" w:rsidP="005C5C48">
            <w:pPr>
              <w:widowControl w:val="0"/>
              <w:rPr>
                <w:b/>
                <w:bCs/>
              </w:rPr>
            </w:pPr>
            <w:r>
              <w:rPr>
                <w:b/>
                <w:bCs/>
              </w:rPr>
              <w:t xml:space="preserve">Programs </w:t>
            </w:r>
          </w:p>
          <w:p w14:paraId="6E7D89F5" w14:textId="77777777" w:rsidR="009C040C" w:rsidRDefault="009C040C" w:rsidP="005C5C48">
            <w:pPr>
              <w:widowControl w:val="0"/>
              <w:rPr>
                <w:b/>
                <w:bCs/>
              </w:rPr>
            </w:pPr>
            <w:r>
              <w:rPr>
                <w:b/>
                <w:bCs/>
              </w:rPr>
              <w:t>Reimburse: JoEllen Glick</w:t>
            </w:r>
          </w:p>
        </w:tc>
        <w:tc>
          <w:tcPr>
            <w:tcW w:w="1620" w:type="dxa"/>
            <w:tcBorders>
              <w:top w:val="single" w:sz="4" w:space="0" w:color="000000"/>
              <w:left w:val="single" w:sz="4" w:space="0" w:color="000000"/>
              <w:bottom w:val="single" w:sz="4" w:space="0" w:color="000000"/>
              <w:right w:val="single" w:sz="4" w:space="0" w:color="000000"/>
            </w:tcBorders>
          </w:tcPr>
          <w:p w14:paraId="612267E6" w14:textId="77777777" w:rsidR="009C040C" w:rsidRDefault="009C040C" w:rsidP="005C5C48">
            <w:pPr>
              <w:widowControl w:val="0"/>
            </w:pPr>
            <w:r>
              <w:t>May 6, 2023</w:t>
            </w:r>
          </w:p>
        </w:tc>
        <w:tc>
          <w:tcPr>
            <w:tcW w:w="1707" w:type="dxa"/>
            <w:tcBorders>
              <w:top w:val="single" w:sz="4" w:space="0" w:color="000000"/>
              <w:left w:val="single" w:sz="4" w:space="0" w:color="000000"/>
              <w:bottom w:val="single" w:sz="4" w:space="0" w:color="000000"/>
              <w:right w:val="single" w:sz="4" w:space="0" w:color="000000"/>
            </w:tcBorders>
          </w:tcPr>
          <w:p w14:paraId="7FF8D1F8" w14:textId="77777777" w:rsidR="009C040C" w:rsidRDefault="009C040C" w:rsidP="005C5C48">
            <w:pPr>
              <w:widowControl w:val="0"/>
            </w:pPr>
            <w:r>
              <w:t>Sam’s Club</w:t>
            </w:r>
          </w:p>
        </w:tc>
        <w:tc>
          <w:tcPr>
            <w:tcW w:w="1890" w:type="dxa"/>
            <w:tcBorders>
              <w:top w:val="single" w:sz="4" w:space="0" w:color="000000"/>
              <w:left w:val="single" w:sz="4" w:space="0" w:color="000000"/>
              <w:bottom w:val="single" w:sz="4" w:space="0" w:color="000000"/>
              <w:right w:val="single" w:sz="4" w:space="0" w:color="000000"/>
            </w:tcBorders>
          </w:tcPr>
          <w:p w14:paraId="079C1B1F" w14:textId="77777777" w:rsidR="009C040C" w:rsidRDefault="009C040C" w:rsidP="005C5C48">
            <w:pPr>
              <w:widowControl w:val="0"/>
            </w:pPr>
            <w:r>
              <w:t>Solo Cups for Events</w:t>
            </w:r>
          </w:p>
        </w:tc>
        <w:tc>
          <w:tcPr>
            <w:tcW w:w="1263" w:type="dxa"/>
            <w:tcBorders>
              <w:top w:val="single" w:sz="4" w:space="0" w:color="000000"/>
              <w:left w:val="single" w:sz="4" w:space="0" w:color="000000"/>
              <w:bottom w:val="single" w:sz="4" w:space="0" w:color="000000"/>
              <w:right w:val="single" w:sz="4" w:space="0" w:color="000000"/>
            </w:tcBorders>
          </w:tcPr>
          <w:p w14:paraId="0AC929D7" w14:textId="77777777" w:rsidR="009C040C" w:rsidRDefault="009C040C" w:rsidP="005C5C48">
            <w:pPr>
              <w:widowControl w:val="0"/>
              <w:jc w:val="right"/>
              <w:rPr>
                <w:b/>
              </w:rPr>
            </w:pPr>
            <w:r>
              <w:rPr>
                <w:b/>
              </w:rPr>
              <w:t>$10.50</w:t>
            </w:r>
          </w:p>
        </w:tc>
      </w:tr>
      <w:tr w:rsidR="009C040C" w14:paraId="28EAACD5"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36D1DE35" w14:textId="77777777" w:rsidR="009C040C" w:rsidRDefault="009C040C" w:rsidP="005C5C48">
            <w:pPr>
              <w:widowControl w:val="0"/>
              <w:rPr>
                <w:b/>
                <w:bCs/>
              </w:rPr>
            </w:pPr>
          </w:p>
        </w:tc>
        <w:tc>
          <w:tcPr>
            <w:tcW w:w="1620" w:type="dxa"/>
            <w:tcBorders>
              <w:top w:val="single" w:sz="4" w:space="0" w:color="000000"/>
              <w:left w:val="single" w:sz="4" w:space="0" w:color="000000"/>
              <w:bottom w:val="single" w:sz="4" w:space="0" w:color="000000"/>
              <w:right w:val="single" w:sz="4" w:space="0" w:color="000000"/>
            </w:tcBorders>
          </w:tcPr>
          <w:p w14:paraId="2C466FF8" w14:textId="77777777" w:rsidR="009C040C" w:rsidRDefault="009C040C" w:rsidP="005C5C48">
            <w:pPr>
              <w:widowControl w:val="0"/>
            </w:pPr>
            <w:r>
              <w:t>11317724759650611</w:t>
            </w:r>
          </w:p>
        </w:tc>
        <w:tc>
          <w:tcPr>
            <w:tcW w:w="1707" w:type="dxa"/>
            <w:tcBorders>
              <w:top w:val="single" w:sz="4" w:space="0" w:color="000000"/>
              <w:left w:val="single" w:sz="4" w:space="0" w:color="000000"/>
              <w:bottom w:val="single" w:sz="4" w:space="0" w:color="000000"/>
              <w:right w:val="single" w:sz="4" w:space="0" w:color="000000"/>
            </w:tcBorders>
          </w:tcPr>
          <w:p w14:paraId="25425955" w14:textId="77777777" w:rsidR="009C040C" w:rsidRDefault="009C040C" w:rsidP="005C5C48">
            <w:pPr>
              <w:widowControl w:val="0"/>
            </w:pPr>
            <w:r>
              <w:t>Amazon</w:t>
            </w:r>
          </w:p>
        </w:tc>
        <w:tc>
          <w:tcPr>
            <w:tcW w:w="1890" w:type="dxa"/>
            <w:tcBorders>
              <w:top w:val="single" w:sz="4" w:space="0" w:color="000000"/>
              <w:left w:val="single" w:sz="4" w:space="0" w:color="000000"/>
              <w:bottom w:val="single" w:sz="4" w:space="0" w:color="000000"/>
              <w:right w:val="single" w:sz="4" w:space="0" w:color="000000"/>
            </w:tcBorders>
          </w:tcPr>
          <w:p w14:paraId="7D69DC5B" w14:textId="77777777" w:rsidR="009C040C" w:rsidRDefault="009C040C" w:rsidP="005C5C48">
            <w:pPr>
              <w:widowControl w:val="0"/>
            </w:pPr>
            <w:r>
              <w:t>Flagpole Rope &amp; Snap Hooks</w:t>
            </w:r>
          </w:p>
        </w:tc>
        <w:tc>
          <w:tcPr>
            <w:tcW w:w="1263" w:type="dxa"/>
            <w:tcBorders>
              <w:top w:val="single" w:sz="4" w:space="0" w:color="000000"/>
              <w:left w:val="single" w:sz="4" w:space="0" w:color="000000"/>
              <w:bottom w:val="single" w:sz="4" w:space="0" w:color="000000"/>
              <w:right w:val="single" w:sz="4" w:space="0" w:color="000000"/>
            </w:tcBorders>
          </w:tcPr>
          <w:p w14:paraId="61377E07" w14:textId="77777777" w:rsidR="009C040C" w:rsidRDefault="009C040C" w:rsidP="005C5C48">
            <w:pPr>
              <w:widowControl w:val="0"/>
              <w:jc w:val="right"/>
            </w:pPr>
            <w:r>
              <w:t>49.85</w:t>
            </w:r>
          </w:p>
        </w:tc>
      </w:tr>
      <w:tr w:rsidR="009C040C" w14:paraId="6033FEBE"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4DF53C7F" w14:textId="77777777" w:rsidR="009C040C" w:rsidRDefault="009C040C" w:rsidP="005C5C48">
            <w:pPr>
              <w:widowControl w:val="0"/>
              <w:rPr>
                <w:b/>
                <w:bCs/>
              </w:rPr>
            </w:pPr>
            <w:r>
              <w:rPr>
                <w:b/>
                <w:bCs/>
              </w:rPr>
              <w:t>Maintenance</w:t>
            </w:r>
          </w:p>
        </w:tc>
        <w:tc>
          <w:tcPr>
            <w:tcW w:w="1620" w:type="dxa"/>
            <w:tcBorders>
              <w:top w:val="single" w:sz="4" w:space="0" w:color="000000"/>
              <w:left w:val="single" w:sz="4" w:space="0" w:color="000000"/>
              <w:bottom w:val="single" w:sz="4" w:space="0" w:color="000000"/>
              <w:right w:val="single" w:sz="4" w:space="0" w:color="000000"/>
            </w:tcBorders>
          </w:tcPr>
          <w:p w14:paraId="541EBB2A" w14:textId="77777777" w:rsidR="009C040C" w:rsidRDefault="009C040C" w:rsidP="005C5C48">
            <w:pPr>
              <w:widowControl w:val="0"/>
            </w:pPr>
            <w:r>
              <w:t>11460499282769800</w:t>
            </w:r>
          </w:p>
        </w:tc>
        <w:tc>
          <w:tcPr>
            <w:tcW w:w="1707" w:type="dxa"/>
            <w:tcBorders>
              <w:top w:val="single" w:sz="4" w:space="0" w:color="000000"/>
              <w:left w:val="single" w:sz="4" w:space="0" w:color="000000"/>
              <w:bottom w:val="single" w:sz="4" w:space="0" w:color="000000"/>
              <w:right w:val="single" w:sz="4" w:space="0" w:color="000000"/>
            </w:tcBorders>
          </w:tcPr>
          <w:p w14:paraId="39FF0ABB" w14:textId="77777777" w:rsidR="009C040C" w:rsidRDefault="009C040C" w:rsidP="005C5C48">
            <w:pPr>
              <w:widowControl w:val="0"/>
            </w:pPr>
            <w:r>
              <w:t>Amazon</w:t>
            </w:r>
          </w:p>
        </w:tc>
        <w:tc>
          <w:tcPr>
            <w:tcW w:w="1890" w:type="dxa"/>
            <w:tcBorders>
              <w:top w:val="single" w:sz="4" w:space="0" w:color="000000"/>
              <w:left w:val="single" w:sz="4" w:space="0" w:color="000000"/>
              <w:bottom w:val="single" w:sz="4" w:space="0" w:color="000000"/>
              <w:right w:val="single" w:sz="4" w:space="0" w:color="000000"/>
            </w:tcBorders>
          </w:tcPr>
          <w:p w14:paraId="084B84EC" w14:textId="77777777" w:rsidR="009C040C" w:rsidRDefault="009C040C" w:rsidP="005C5C48">
            <w:pPr>
              <w:widowControl w:val="0"/>
              <w:rPr>
                <w:sz w:val="22"/>
                <w:szCs w:val="22"/>
              </w:rPr>
            </w:pPr>
            <w:r>
              <w:rPr>
                <w:sz w:val="22"/>
                <w:szCs w:val="22"/>
              </w:rPr>
              <w:t>Vacuum</w:t>
            </w:r>
          </w:p>
        </w:tc>
        <w:tc>
          <w:tcPr>
            <w:tcW w:w="1263" w:type="dxa"/>
            <w:tcBorders>
              <w:top w:val="single" w:sz="4" w:space="0" w:color="000000"/>
              <w:left w:val="single" w:sz="4" w:space="0" w:color="000000"/>
              <w:bottom w:val="single" w:sz="4" w:space="0" w:color="000000"/>
              <w:right w:val="single" w:sz="4" w:space="0" w:color="000000"/>
            </w:tcBorders>
          </w:tcPr>
          <w:p w14:paraId="5437152B" w14:textId="77777777" w:rsidR="009C040C" w:rsidRDefault="009C040C" w:rsidP="005C5C48">
            <w:pPr>
              <w:widowControl w:val="0"/>
              <w:jc w:val="right"/>
            </w:pPr>
            <w:r>
              <w:t>306.98</w:t>
            </w:r>
          </w:p>
        </w:tc>
      </w:tr>
      <w:tr w:rsidR="009C040C" w14:paraId="721A2574"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45C09CFC" w14:textId="77777777" w:rsidR="009C040C" w:rsidRDefault="009C040C" w:rsidP="005C5C48">
            <w:pPr>
              <w:widowControl w:val="0"/>
              <w:rPr>
                <w:b/>
                <w:bCs/>
              </w:rPr>
            </w:pPr>
            <w:r>
              <w:rPr>
                <w:b/>
                <w:bCs/>
              </w:rPr>
              <w:t>Maintenance</w:t>
            </w:r>
          </w:p>
        </w:tc>
        <w:tc>
          <w:tcPr>
            <w:tcW w:w="1620" w:type="dxa"/>
            <w:tcBorders>
              <w:top w:val="single" w:sz="4" w:space="0" w:color="000000"/>
              <w:left w:val="single" w:sz="4" w:space="0" w:color="000000"/>
              <w:bottom w:val="single" w:sz="4" w:space="0" w:color="000000"/>
              <w:right w:val="single" w:sz="4" w:space="0" w:color="000000"/>
            </w:tcBorders>
          </w:tcPr>
          <w:p w14:paraId="095340D9" w14:textId="77777777" w:rsidR="009C040C" w:rsidRDefault="009C040C" w:rsidP="005C5C48">
            <w:pPr>
              <w:widowControl w:val="0"/>
            </w:pPr>
            <w:r>
              <w:t>11491602267070629</w:t>
            </w:r>
          </w:p>
        </w:tc>
        <w:tc>
          <w:tcPr>
            <w:tcW w:w="1707" w:type="dxa"/>
            <w:tcBorders>
              <w:top w:val="single" w:sz="4" w:space="0" w:color="000000"/>
              <w:left w:val="single" w:sz="4" w:space="0" w:color="000000"/>
              <w:bottom w:val="single" w:sz="4" w:space="0" w:color="000000"/>
              <w:right w:val="single" w:sz="4" w:space="0" w:color="000000"/>
            </w:tcBorders>
          </w:tcPr>
          <w:p w14:paraId="59EB7B61" w14:textId="77777777" w:rsidR="009C040C" w:rsidRDefault="009C040C" w:rsidP="005C5C48">
            <w:pPr>
              <w:widowControl w:val="0"/>
            </w:pPr>
            <w:r>
              <w:t>Amazon</w:t>
            </w:r>
          </w:p>
        </w:tc>
        <w:tc>
          <w:tcPr>
            <w:tcW w:w="1890" w:type="dxa"/>
            <w:tcBorders>
              <w:top w:val="single" w:sz="4" w:space="0" w:color="000000"/>
              <w:left w:val="single" w:sz="4" w:space="0" w:color="000000"/>
              <w:bottom w:val="single" w:sz="4" w:space="0" w:color="000000"/>
              <w:right w:val="single" w:sz="4" w:space="0" w:color="000000"/>
            </w:tcBorders>
          </w:tcPr>
          <w:p w14:paraId="39E91B12" w14:textId="77777777" w:rsidR="009C040C" w:rsidRDefault="009C040C" w:rsidP="005C5C48">
            <w:pPr>
              <w:widowControl w:val="0"/>
              <w:rPr>
                <w:sz w:val="22"/>
                <w:szCs w:val="22"/>
              </w:rPr>
            </w:pPr>
            <w:r>
              <w:rPr>
                <w:sz w:val="22"/>
                <w:szCs w:val="22"/>
              </w:rPr>
              <w:t>Vacuum Bags</w:t>
            </w:r>
          </w:p>
        </w:tc>
        <w:tc>
          <w:tcPr>
            <w:tcW w:w="1263" w:type="dxa"/>
            <w:tcBorders>
              <w:top w:val="single" w:sz="4" w:space="0" w:color="000000"/>
              <w:left w:val="single" w:sz="4" w:space="0" w:color="000000"/>
              <w:bottom w:val="single" w:sz="4" w:space="0" w:color="000000"/>
              <w:right w:val="single" w:sz="4" w:space="0" w:color="000000"/>
            </w:tcBorders>
          </w:tcPr>
          <w:p w14:paraId="3EC04B6B" w14:textId="77777777" w:rsidR="009C040C" w:rsidRDefault="009C040C" w:rsidP="005C5C48">
            <w:pPr>
              <w:widowControl w:val="0"/>
              <w:jc w:val="right"/>
            </w:pPr>
            <w:r>
              <w:t>13.69</w:t>
            </w:r>
          </w:p>
        </w:tc>
      </w:tr>
      <w:tr w:rsidR="009C040C" w14:paraId="68BF72F3"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701BCE52" w14:textId="77777777" w:rsidR="009C040C" w:rsidRDefault="009C040C" w:rsidP="005C5C48">
            <w:pPr>
              <w:widowControl w:val="0"/>
              <w:rPr>
                <w:b/>
                <w:bCs/>
              </w:rPr>
            </w:pPr>
            <w:r>
              <w:rPr>
                <w:b/>
                <w:bCs/>
              </w:rPr>
              <w:t>Programs</w:t>
            </w:r>
          </w:p>
          <w:p w14:paraId="75C7114D" w14:textId="77777777" w:rsidR="009C040C" w:rsidRDefault="009C040C" w:rsidP="005C5C48">
            <w:pPr>
              <w:widowControl w:val="0"/>
              <w:rPr>
                <w:b/>
                <w:bCs/>
              </w:rPr>
            </w:pPr>
            <w:r>
              <w:rPr>
                <w:b/>
                <w:bCs/>
              </w:rPr>
              <w:t>Reimburse: JoEllen Glick</w:t>
            </w:r>
          </w:p>
        </w:tc>
        <w:tc>
          <w:tcPr>
            <w:tcW w:w="1620" w:type="dxa"/>
            <w:tcBorders>
              <w:top w:val="single" w:sz="4" w:space="0" w:color="000000"/>
              <w:left w:val="single" w:sz="4" w:space="0" w:color="000000"/>
              <w:bottom w:val="single" w:sz="4" w:space="0" w:color="000000"/>
              <w:right w:val="single" w:sz="4" w:space="0" w:color="000000"/>
            </w:tcBorders>
          </w:tcPr>
          <w:p w14:paraId="70EFBE5E" w14:textId="77777777" w:rsidR="009C040C" w:rsidRDefault="009C040C" w:rsidP="005C5C48">
            <w:pPr>
              <w:widowControl w:val="0"/>
            </w:pPr>
            <w:r>
              <w:t>Feb 27, 2023</w:t>
            </w:r>
          </w:p>
        </w:tc>
        <w:tc>
          <w:tcPr>
            <w:tcW w:w="1707" w:type="dxa"/>
            <w:tcBorders>
              <w:top w:val="single" w:sz="4" w:space="0" w:color="000000"/>
              <w:left w:val="single" w:sz="4" w:space="0" w:color="000000"/>
              <w:bottom w:val="single" w:sz="4" w:space="0" w:color="000000"/>
              <w:right w:val="single" w:sz="4" w:space="0" w:color="000000"/>
            </w:tcBorders>
          </w:tcPr>
          <w:p w14:paraId="3866FEAE" w14:textId="77777777" w:rsidR="009C040C" w:rsidRDefault="009C040C" w:rsidP="005C5C48">
            <w:pPr>
              <w:widowControl w:val="0"/>
            </w:pPr>
            <w:r>
              <w:t>FedEx Shipping</w:t>
            </w:r>
          </w:p>
        </w:tc>
        <w:tc>
          <w:tcPr>
            <w:tcW w:w="1890" w:type="dxa"/>
            <w:tcBorders>
              <w:top w:val="single" w:sz="4" w:space="0" w:color="000000"/>
              <w:left w:val="single" w:sz="4" w:space="0" w:color="000000"/>
              <w:bottom w:val="single" w:sz="4" w:space="0" w:color="000000"/>
              <w:right w:val="single" w:sz="4" w:space="0" w:color="000000"/>
            </w:tcBorders>
          </w:tcPr>
          <w:p w14:paraId="62452DA7" w14:textId="77777777" w:rsidR="009C040C" w:rsidRDefault="009C040C" w:rsidP="005C5C48">
            <w:pPr>
              <w:widowControl w:val="0"/>
              <w:rPr>
                <w:sz w:val="22"/>
                <w:szCs w:val="22"/>
              </w:rPr>
            </w:pPr>
            <w:r>
              <w:rPr>
                <w:sz w:val="22"/>
                <w:szCs w:val="22"/>
              </w:rPr>
              <w:t xml:space="preserve">Shipping Expenses for Renaissance/Harry Potter Exhibit </w:t>
            </w:r>
          </w:p>
        </w:tc>
        <w:tc>
          <w:tcPr>
            <w:tcW w:w="1263" w:type="dxa"/>
            <w:tcBorders>
              <w:top w:val="single" w:sz="4" w:space="0" w:color="000000"/>
              <w:left w:val="single" w:sz="4" w:space="0" w:color="000000"/>
              <w:bottom w:val="single" w:sz="4" w:space="0" w:color="000000"/>
              <w:right w:val="single" w:sz="4" w:space="0" w:color="000000"/>
            </w:tcBorders>
          </w:tcPr>
          <w:p w14:paraId="12F554B6" w14:textId="77777777" w:rsidR="009C040C" w:rsidRDefault="009C040C" w:rsidP="005C5C48">
            <w:pPr>
              <w:widowControl w:val="0"/>
              <w:jc w:val="right"/>
            </w:pPr>
            <w:r>
              <w:t>$501.30</w:t>
            </w:r>
          </w:p>
        </w:tc>
      </w:tr>
      <w:tr w:rsidR="009C040C" w14:paraId="739409EF"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13A9D442" w14:textId="77777777" w:rsidR="009C040C" w:rsidRDefault="009C040C" w:rsidP="005C5C48">
            <w:pPr>
              <w:widowControl w:val="0"/>
              <w:rPr>
                <w:b/>
                <w:bCs/>
              </w:rPr>
            </w:pPr>
            <w:r>
              <w:rPr>
                <w:b/>
                <w:bCs/>
              </w:rPr>
              <w:t>Subscriptions</w:t>
            </w:r>
          </w:p>
        </w:tc>
        <w:tc>
          <w:tcPr>
            <w:tcW w:w="1620" w:type="dxa"/>
            <w:tcBorders>
              <w:top w:val="single" w:sz="4" w:space="0" w:color="000000"/>
              <w:left w:val="single" w:sz="4" w:space="0" w:color="000000"/>
              <w:bottom w:val="single" w:sz="4" w:space="0" w:color="000000"/>
              <w:right w:val="single" w:sz="4" w:space="0" w:color="000000"/>
            </w:tcBorders>
          </w:tcPr>
          <w:p w14:paraId="7540A4BE" w14:textId="77777777" w:rsidR="009C040C" w:rsidRDefault="009C040C" w:rsidP="005C5C48">
            <w:pPr>
              <w:widowControl w:val="0"/>
            </w:pPr>
            <w:r>
              <w:t>DM8543373</w:t>
            </w:r>
          </w:p>
        </w:tc>
        <w:tc>
          <w:tcPr>
            <w:tcW w:w="1707" w:type="dxa"/>
            <w:tcBorders>
              <w:top w:val="single" w:sz="4" w:space="0" w:color="000000"/>
              <w:left w:val="single" w:sz="4" w:space="0" w:color="000000"/>
              <w:bottom w:val="single" w:sz="4" w:space="0" w:color="000000"/>
              <w:right w:val="single" w:sz="4" w:space="0" w:color="000000"/>
            </w:tcBorders>
          </w:tcPr>
          <w:p w14:paraId="4BFCF2C7" w14:textId="77777777" w:rsidR="009C040C" w:rsidRDefault="009C040C" w:rsidP="005C5C48">
            <w:pPr>
              <w:widowControl w:val="0"/>
            </w:pPr>
            <w:r>
              <w:t>Des Moines Register</w:t>
            </w:r>
          </w:p>
        </w:tc>
        <w:tc>
          <w:tcPr>
            <w:tcW w:w="1890" w:type="dxa"/>
            <w:tcBorders>
              <w:top w:val="single" w:sz="4" w:space="0" w:color="000000"/>
              <w:left w:val="single" w:sz="4" w:space="0" w:color="000000"/>
              <w:bottom w:val="single" w:sz="4" w:space="0" w:color="000000"/>
              <w:right w:val="single" w:sz="4" w:space="0" w:color="000000"/>
            </w:tcBorders>
          </w:tcPr>
          <w:p w14:paraId="41FA898B" w14:textId="77777777" w:rsidR="009C040C" w:rsidRDefault="009C040C" w:rsidP="005C5C48">
            <w:pPr>
              <w:widowControl w:val="0"/>
              <w:rPr>
                <w:sz w:val="22"/>
                <w:szCs w:val="22"/>
              </w:rPr>
            </w:pPr>
            <w:r>
              <w:rPr>
                <w:sz w:val="22"/>
                <w:szCs w:val="22"/>
              </w:rPr>
              <w:t>Paper</w:t>
            </w:r>
          </w:p>
        </w:tc>
        <w:tc>
          <w:tcPr>
            <w:tcW w:w="1263" w:type="dxa"/>
            <w:tcBorders>
              <w:top w:val="single" w:sz="4" w:space="0" w:color="000000"/>
              <w:left w:val="single" w:sz="4" w:space="0" w:color="000000"/>
              <w:bottom w:val="single" w:sz="4" w:space="0" w:color="000000"/>
              <w:right w:val="single" w:sz="4" w:space="0" w:color="000000"/>
            </w:tcBorders>
          </w:tcPr>
          <w:p w14:paraId="437B7DC0" w14:textId="77777777" w:rsidR="009C040C" w:rsidRDefault="009C040C" w:rsidP="005C5C48">
            <w:pPr>
              <w:widowControl w:val="0"/>
              <w:jc w:val="right"/>
              <w:rPr>
                <w:b/>
              </w:rPr>
            </w:pPr>
            <w:r>
              <w:rPr>
                <w:b/>
              </w:rPr>
              <w:t>$29.00</w:t>
            </w:r>
          </w:p>
        </w:tc>
      </w:tr>
      <w:tr w:rsidR="009C040C" w14:paraId="0EAC6A7E"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114E1834" w14:textId="77777777" w:rsidR="009C040C" w:rsidRDefault="009C040C" w:rsidP="005C5C48">
            <w:pPr>
              <w:widowControl w:val="0"/>
              <w:rPr>
                <w:b/>
                <w:bCs/>
              </w:rPr>
            </w:pPr>
            <w:r>
              <w:rPr>
                <w:b/>
                <w:bCs/>
              </w:rPr>
              <w:t>Programs:</w:t>
            </w:r>
          </w:p>
          <w:p w14:paraId="7C033876" w14:textId="77777777" w:rsidR="009C040C" w:rsidRDefault="009C040C" w:rsidP="005C5C48">
            <w:pPr>
              <w:widowControl w:val="0"/>
              <w:rPr>
                <w:b/>
                <w:bCs/>
              </w:rPr>
            </w:pPr>
            <w:r>
              <w:rPr>
                <w:b/>
                <w:bCs/>
              </w:rPr>
              <w:t>Reimburse: JoEllen Glick</w:t>
            </w:r>
          </w:p>
        </w:tc>
        <w:tc>
          <w:tcPr>
            <w:tcW w:w="1620" w:type="dxa"/>
            <w:tcBorders>
              <w:top w:val="single" w:sz="4" w:space="0" w:color="000000"/>
              <w:left w:val="single" w:sz="4" w:space="0" w:color="000000"/>
              <w:bottom w:val="single" w:sz="4" w:space="0" w:color="000000"/>
              <w:right w:val="single" w:sz="4" w:space="0" w:color="000000"/>
            </w:tcBorders>
          </w:tcPr>
          <w:p w14:paraId="229A0234" w14:textId="77777777" w:rsidR="009C040C" w:rsidRDefault="009C040C" w:rsidP="005C5C48">
            <w:pPr>
              <w:widowControl w:val="0"/>
            </w:pPr>
            <w:r>
              <w:t>11265762920602626</w:t>
            </w:r>
          </w:p>
        </w:tc>
        <w:tc>
          <w:tcPr>
            <w:tcW w:w="1707" w:type="dxa"/>
            <w:tcBorders>
              <w:top w:val="single" w:sz="4" w:space="0" w:color="000000"/>
              <w:left w:val="single" w:sz="4" w:space="0" w:color="000000"/>
              <w:bottom w:val="single" w:sz="4" w:space="0" w:color="000000"/>
              <w:right w:val="single" w:sz="4" w:space="0" w:color="000000"/>
            </w:tcBorders>
          </w:tcPr>
          <w:p w14:paraId="095337C5" w14:textId="77777777" w:rsidR="009C040C" w:rsidRDefault="009C040C" w:rsidP="005C5C48">
            <w:pPr>
              <w:widowControl w:val="0"/>
            </w:pPr>
            <w:r>
              <w:t>Amazon</w:t>
            </w:r>
          </w:p>
        </w:tc>
        <w:tc>
          <w:tcPr>
            <w:tcW w:w="1890" w:type="dxa"/>
            <w:tcBorders>
              <w:top w:val="single" w:sz="4" w:space="0" w:color="000000"/>
              <w:left w:val="single" w:sz="4" w:space="0" w:color="000000"/>
              <w:bottom w:val="single" w:sz="4" w:space="0" w:color="000000"/>
              <w:right w:val="single" w:sz="4" w:space="0" w:color="000000"/>
            </w:tcBorders>
          </w:tcPr>
          <w:p w14:paraId="588F40DB" w14:textId="77777777" w:rsidR="009C040C" w:rsidRDefault="009C040C" w:rsidP="005C5C48">
            <w:pPr>
              <w:widowControl w:val="0"/>
            </w:pPr>
            <w:r>
              <w:t>Sticker Decals for</w:t>
            </w:r>
          </w:p>
          <w:p w14:paraId="0AB7E58F" w14:textId="77777777" w:rsidR="009C040C" w:rsidRDefault="009C040C" w:rsidP="005C5C48">
            <w:pPr>
              <w:widowControl w:val="0"/>
            </w:pPr>
            <w:r>
              <w:t>Helmets (2pkg)</w:t>
            </w:r>
          </w:p>
        </w:tc>
        <w:tc>
          <w:tcPr>
            <w:tcW w:w="1263" w:type="dxa"/>
            <w:tcBorders>
              <w:top w:val="single" w:sz="4" w:space="0" w:color="000000"/>
              <w:left w:val="single" w:sz="4" w:space="0" w:color="000000"/>
              <w:bottom w:val="single" w:sz="4" w:space="0" w:color="000000"/>
              <w:right w:val="single" w:sz="4" w:space="0" w:color="000000"/>
            </w:tcBorders>
          </w:tcPr>
          <w:p w14:paraId="4BEE43D0" w14:textId="77777777" w:rsidR="009C040C" w:rsidRDefault="009C040C" w:rsidP="005C5C48">
            <w:pPr>
              <w:widowControl w:val="0"/>
              <w:jc w:val="right"/>
            </w:pPr>
            <w:r>
              <w:t>23.17</w:t>
            </w:r>
          </w:p>
        </w:tc>
      </w:tr>
      <w:tr w:rsidR="009C040C" w14:paraId="1E7BDB58"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077E14C8" w14:textId="77777777" w:rsidR="009C040C" w:rsidRDefault="009C040C" w:rsidP="005C5C48">
            <w:pPr>
              <w:widowControl w:val="0"/>
              <w:rPr>
                <w:b/>
                <w:bCs/>
              </w:rPr>
            </w:pPr>
            <w:r>
              <w:rPr>
                <w:b/>
                <w:bCs/>
              </w:rPr>
              <w:t>Office Supplies</w:t>
            </w:r>
          </w:p>
        </w:tc>
        <w:tc>
          <w:tcPr>
            <w:tcW w:w="1620" w:type="dxa"/>
            <w:tcBorders>
              <w:top w:val="single" w:sz="4" w:space="0" w:color="000000"/>
              <w:left w:val="single" w:sz="4" w:space="0" w:color="000000"/>
              <w:bottom w:val="single" w:sz="4" w:space="0" w:color="000000"/>
              <w:right w:val="single" w:sz="4" w:space="0" w:color="000000"/>
            </w:tcBorders>
          </w:tcPr>
          <w:p w14:paraId="0AEFE831" w14:textId="77777777" w:rsidR="009C040C" w:rsidRDefault="009C040C" w:rsidP="005C5C48">
            <w:pPr>
              <w:widowControl w:val="0"/>
            </w:pPr>
            <w:r>
              <w:t>21705</w:t>
            </w:r>
          </w:p>
        </w:tc>
        <w:tc>
          <w:tcPr>
            <w:tcW w:w="1707" w:type="dxa"/>
            <w:tcBorders>
              <w:top w:val="single" w:sz="4" w:space="0" w:color="000000"/>
              <w:left w:val="single" w:sz="4" w:space="0" w:color="000000"/>
              <w:bottom w:val="single" w:sz="4" w:space="0" w:color="000000"/>
              <w:right w:val="single" w:sz="4" w:space="0" w:color="000000"/>
            </w:tcBorders>
          </w:tcPr>
          <w:p w14:paraId="30AB67BC" w14:textId="77777777" w:rsidR="009C040C" w:rsidRDefault="009C040C" w:rsidP="005C5C48">
            <w:pPr>
              <w:widowControl w:val="0"/>
            </w:pPr>
            <w:proofErr w:type="spellStart"/>
            <w:r>
              <w:t>Ramaeker</w:t>
            </w:r>
            <w:proofErr w:type="spellEnd"/>
          </w:p>
        </w:tc>
        <w:tc>
          <w:tcPr>
            <w:tcW w:w="1890" w:type="dxa"/>
            <w:tcBorders>
              <w:top w:val="single" w:sz="4" w:space="0" w:color="000000"/>
              <w:left w:val="single" w:sz="4" w:space="0" w:color="000000"/>
              <w:bottom w:val="single" w:sz="4" w:space="0" w:color="000000"/>
              <w:right w:val="single" w:sz="4" w:space="0" w:color="000000"/>
            </w:tcBorders>
          </w:tcPr>
          <w:p w14:paraId="3AB75929" w14:textId="77777777" w:rsidR="009C040C" w:rsidRDefault="009C040C" w:rsidP="005C5C48">
            <w:pPr>
              <w:widowControl w:val="0"/>
            </w:pPr>
            <w:r>
              <w:t>15 cardstock printing (bookmark)</w:t>
            </w:r>
          </w:p>
        </w:tc>
        <w:tc>
          <w:tcPr>
            <w:tcW w:w="1263" w:type="dxa"/>
            <w:tcBorders>
              <w:top w:val="single" w:sz="4" w:space="0" w:color="000000"/>
              <w:left w:val="single" w:sz="4" w:space="0" w:color="000000"/>
              <w:bottom w:val="single" w:sz="4" w:space="0" w:color="000000"/>
              <w:right w:val="single" w:sz="4" w:space="0" w:color="000000"/>
            </w:tcBorders>
          </w:tcPr>
          <w:p w14:paraId="26E446C6" w14:textId="77777777" w:rsidR="009C040C" w:rsidRDefault="009C040C" w:rsidP="005C5C48">
            <w:pPr>
              <w:widowControl w:val="0"/>
              <w:jc w:val="right"/>
            </w:pPr>
            <w:r>
              <w:t>8.03</w:t>
            </w:r>
          </w:p>
        </w:tc>
      </w:tr>
      <w:tr w:rsidR="009C040C" w14:paraId="40EA3422"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109A8867" w14:textId="77777777" w:rsidR="009C040C" w:rsidRDefault="009C040C" w:rsidP="005C5C48">
            <w:pPr>
              <w:widowControl w:val="0"/>
              <w:rPr>
                <w:b/>
                <w:bCs/>
              </w:rPr>
            </w:pPr>
            <w:r>
              <w:rPr>
                <w:b/>
                <w:bCs/>
              </w:rPr>
              <w:t>Utilities</w:t>
            </w:r>
          </w:p>
        </w:tc>
        <w:tc>
          <w:tcPr>
            <w:tcW w:w="1620" w:type="dxa"/>
            <w:tcBorders>
              <w:top w:val="single" w:sz="4" w:space="0" w:color="000000"/>
              <w:left w:val="single" w:sz="4" w:space="0" w:color="000000"/>
              <w:bottom w:val="single" w:sz="4" w:space="0" w:color="000000"/>
              <w:right w:val="single" w:sz="4" w:space="0" w:color="000000"/>
            </w:tcBorders>
          </w:tcPr>
          <w:p w14:paraId="136F8B32" w14:textId="77777777" w:rsidR="009C040C" w:rsidRDefault="009C040C" w:rsidP="005C5C48">
            <w:pPr>
              <w:widowControl w:val="0"/>
            </w:pPr>
            <w:r>
              <w:t>1310001</w:t>
            </w:r>
          </w:p>
        </w:tc>
        <w:tc>
          <w:tcPr>
            <w:tcW w:w="1707" w:type="dxa"/>
            <w:tcBorders>
              <w:top w:val="single" w:sz="4" w:space="0" w:color="000000"/>
              <w:left w:val="single" w:sz="4" w:space="0" w:color="000000"/>
              <w:bottom w:val="single" w:sz="4" w:space="0" w:color="000000"/>
              <w:right w:val="single" w:sz="4" w:space="0" w:color="000000"/>
            </w:tcBorders>
          </w:tcPr>
          <w:p w14:paraId="393BC459" w14:textId="77777777" w:rsidR="009C040C" w:rsidRDefault="009C040C" w:rsidP="005C5C48">
            <w:pPr>
              <w:widowControl w:val="0"/>
            </w:pPr>
            <w:r>
              <w:t>City of Pleasantville</w:t>
            </w:r>
          </w:p>
        </w:tc>
        <w:tc>
          <w:tcPr>
            <w:tcW w:w="1890" w:type="dxa"/>
            <w:tcBorders>
              <w:top w:val="single" w:sz="4" w:space="0" w:color="000000"/>
              <w:left w:val="single" w:sz="4" w:space="0" w:color="000000"/>
              <w:bottom w:val="single" w:sz="4" w:space="0" w:color="000000"/>
              <w:right w:val="single" w:sz="4" w:space="0" w:color="000000"/>
            </w:tcBorders>
          </w:tcPr>
          <w:p w14:paraId="44E8533D" w14:textId="77777777" w:rsidR="009C040C" w:rsidRDefault="009C040C" w:rsidP="005C5C48">
            <w:pPr>
              <w:widowControl w:val="0"/>
              <w:rPr>
                <w:sz w:val="22"/>
                <w:szCs w:val="22"/>
              </w:rPr>
            </w:pPr>
            <w:r>
              <w:rPr>
                <w:sz w:val="22"/>
                <w:szCs w:val="22"/>
              </w:rPr>
              <w:t>Water</w:t>
            </w:r>
          </w:p>
        </w:tc>
        <w:tc>
          <w:tcPr>
            <w:tcW w:w="1263" w:type="dxa"/>
            <w:tcBorders>
              <w:top w:val="single" w:sz="4" w:space="0" w:color="000000"/>
              <w:left w:val="single" w:sz="4" w:space="0" w:color="000000"/>
              <w:bottom w:val="single" w:sz="4" w:space="0" w:color="000000"/>
              <w:right w:val="single" w:sz="4" w:space="0" w:color="000000"/>
            </w:tcBorders>
          </w:tcPr>
          <w:p w14:paraId="1FCE1AE3" w14:textId="77777777" w:rsidR="009C040C" w:rsidRDefault="009C040C" w:rsidP="005C5C48">
            <w:pPr>
              <w:widowControl w:val="0"/>
              <w:jc w:val="right"/>
            </w:pPr>
            <w:r>
              <w:t>54.60</w:t>
            </w:r>
          </w:p>
        </w:tc>
      </w:tr>
      <w:tr w:rsidR="009C040C" w14:paraId="014C55FE"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73DEC2A2" w14:textId="77777777" w:rsidR="009C040C" w:rsidRDefault="009C040C" w:rsidP="005C5C48">
            <w:pPr>
              <w:widowControl w:val="0"/>
              <w:rPr>
                <w:b/>
                <w:bCs/>
              </w:rPr>
            </w:pPr>
            <w:r>
              <w:rPr>
                <w:b/>
                <w:bCs/>
              </w:rPr>
              <w:t>Library Materials</w:t>
            </w:r>
          </w:p>
        </w:tc>
        <w:tc>
          <w:tcPr>
            <w:tcW w:w="1620" w:type="dxa"/>
            <w:tcBorders>
              <w:top w:val="single" w:sz="4" w:space="0" w:color="000000"/>
              <w:left w:val="single" w:sz="4" w:space="0" w:color="000000"/>
              <w:bottom w:val="single" w:sz="4" w:space="0" w:color="000000"/>
              <w:right w:val="single" w:sz="4" w:space="0" w:color="000000"/>
            </w:tcBorders>
          </w:tcPr>
          <w:p w14:paraId="43DDA93A" w14:textId="77777777" w:rsidR="009C040C" w:rsidRDefault="009C040C" w:rsidP="005C5C48">
            <w:pPr>
              <w:widowControl w:val="0"/>
            </w:pPr>
            <w:r>
              <w:t>May 27, 23</w:t>
            </w:r>
          </w:p>
        </w:tc>
        <w:tc>
          <w:tcPr>
            <w:tcW w:w="1707" w:type="dxa"/>
            <w:tcBorders>
              <w:top w:val="single" w:sz="4" w:space="0" w:color="000000"/>
              <w:left w:val="single" w:sz="4" w:space="0" w:color="000000"/>
              <w:bottom w:val="single" w:sz="4" w:space="0" w:color="000000"/>
              <w:right w:val="single" w:sz="4" w:space="0" w:color="000000"/>
            </w:tcBorders>
          </w:tcPr>
          <w:p w14:paraId="29B1F0F6" w14:textId="77777777" w:rsidR="009C040C" w:rsidRDefault="009C040C" w:rsidP="005C5C48">
            <w:pPr>
              <w:widowControl w:val="0"/>
            </w:pPr>
            <w:r>
              <w:t>Baker &amp; Taylor</w:t>
            </w:r>
          </w:p>
        </w:tc>
        <w:tc>
          <w:tcPr>
            <w:tcW w:w="1890" w:type="dxa"/>
            <w:tcBorders>
              <w:top w:val="single" w:sz="4" w:space="0" w:color="000000"/>
              <w:left w:val="single" w:sz="4" w:space="0" w:color="000000"/>
              <w:bottom w:val="single" w:sz="4" w:space="0" w:color="000000"/>
              <w:right w:val="single" w:sz="4" w:space="0" w:color="000000"/>
            </w:tcBorders>
          </w:tcPr>
          <w:p w14:paraId="2A75CD82" w14:textId="77777777" w:rsidR="009C040C" w:rsidRDefault="009C040C" w:rsidP="005C5C48">
            <w:pPr>
              <w:widowControl w:val="0"/>
              <w:rPr>
                <w:sz w:val="22"/>
                <w:szCs w:val="22"/>
              </w:rPr>
            </w:pPr>
            <w:r>
              <w:rPr>
                <w:sz w:val="22"/>
                <w:szCs w:val="22"/>
              </w:rPr>
              <w:t>78 Books</w:t>
            </w:r>
          </w:p>
        </w:tc>
        <w:tc>
          <w:tcPr>
            <w:tcW w:w="1263" w:type="dxa"/>
            <w:tcBorders>
              <w:top w:val="single" w:sz="4" w:space="0" w:color="000000"/>
              <w:left w:val="single" w:sz="4" w:space="0" w:color="000000"/>
              <w:bottom w:val="single" w:sz="4" w:space="0" w:color="000000"/>
              <w:right w:val="single" w:sz="4" w:space="0" w:color="000000"/>
            </w:tcBorders>
          </w:tcPr>
          <w:p w14:paraId="0459BA4A" w14:textId="77777777" w:rsidR="009C040C" w:rsidRDefault="009C040C" w:rsidP="005C5C48">
            <w:pPr>
              <w:widowControl w:val="0"/>
              <w:jc w:val="right"/>
            </w:pPr>
            <w:r>
              <w:t>971.59</w:t>
            </w:r>
          </w:p>
        </w:tc>
      </w:tr>
      <w:tr w:rsidR="009C040C" w14:paraId="3DD6EF20" w14:textId="77777777" w:rsidTr="005C5C48">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88BB216" w14:textId="77777777" w:rsidR="009C040C" w:rsidRPr="009C040C" w:rsidRDefault="009C040C" w:rsidP="005C5C48">
            <w:pPr>
              <w:widowControl w:val="0"/>
              <w:rPr>
                <w:b/>
                <w:bCs/>
                <w:shd w:val="clear" w:color="auto" w:fill="FFFF00"/>
              </w:rPr>
            </w:pPr>
            <w:r w:rsidRPr="009C040C">
              <w:rPr>
                <w:b/>
                <w:bCs/>
              </w:rPr>
              <w:t>Library Materials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23BD467" w14:textId="77777777" w:rsidR="009C040C" w:rsidRPr="009C040C" w:rsidRDefault="009C040C" w:rsidP="005C5C48">
            <w:pPr>
              <w:widowControl w:val="0"/>
              <w:rPr>
                <w:shd w:val="clear" w:color="auto" w:fill="FFFF00"/>
              </w:rPr>
            </w:pPr>
            <w:r w:rsidRPr="009C040C">
              <w:rPr>
                <w:shd w:val="clear" w:color="auto" w:fill="FFFF00"/>
              </w:rPr>
              <w:t>2019365</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5C5053A0" w14:textId="77777777" w:rsidR="009C040C" w:rsidRPr="009C040C" w:rsidRDefault="009C040C" w:rsidP="005C5C48">
            <w:pPr>
              <w:widowControl w:val="0"/>
              <w:rPr>
                <w:shd w:val="clear" w:color="auto" w:fill="FFFF00"/>
              </w:rPr>
            </w:pPr>
            <w:r w:rsidRPr="009C040C">
              <w:rPr>
                <w:shd w:val="clear" w:color="auto" w:fill="FFFF00"/>
              </w:rPr>
              <w:t>Center Point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0A503A9" w14:textId="77777777" w:rsidR="009C040C" w:rsidRPr="009C040C" w:rsidRDefault="009C040C" w:rsidP="005C5C48">
            <w:pPr>
              <w:widowControl w:val="0"/>
              <w:rPr>
                <w:sz w:val="22"/>
                <w:szCs w:val="22"/>
                <w:shd w:val="clear" w:color="auto" w:fill="FFFF00"/>
              </w:rPr>
            </w:pPr>
            <w:r w:rsidRPr="009C040C">
              <w:rPr>
                <w:sz w:val="22"/>
                <w:szCs w:val="22"/>
                <w:shd w:val="clear" w:color="auto" w:fill="FFFF00"/>
              </w:rPr>
              <w:t>5 books</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258A1867" w14:textId="77777777" w:rsidR="009C040C" w:rsidRPr="009C040C" w:rsidRDefault="009C040C" w:rsidP="005C5C48">
            <w:pPr>
              <w:widowControl w:val="0"/>
              <w:jc w:val="right"/>
              <w:rPr>
                <w:shd w:val="clear" w:color="auto" w:fill="FFFF00"/>
              </w:rPr>
            </w:pPr>
            <w:r w:rsidRPr="009C040C">
              <w:rPr>
                <w:shd w:val="clear" w:color="auto" w:fill="FFFF00"/>
              </w:rPr>
              <w:t>$35.00</w:t>
            </w:r>
          </w:p>
        </w:tc>
      </w:tr>
      <w:tr w:rsidR="009C040C" w14:paraId="4FD07284" w14:textId="77777777" w:rsidTr="005C5C48">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9A071F1" w14:textId="77777777" w:rsidR="009C040C" w:rsidRPr="009C040C" w:rsidRDefault="009C040C" w:rsidP="005C5C48">
            <w:pPr>
              <w:widowControl w:val="0"/>
              <w:rPr>
                <w:b/>
                <w:bCs/>
                <w:shd w:val="clear" w:color="auto" w:fill="FFFF00"/>
              </w:rPr>
            </w:pPr>
            <w:r w:rsidRPr="009C040C">
              <w:rPr>
                <w:b/>
                <w:bCs/>
                <w:shd w:val="clear" w:color="auto" w:fill="FFFF00"/>
              </w:rPr>
              <w:t>Telephone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B402A28" w14:textId="77777777" w:rsidR="009C040C" w:rsidRPr="009C040C" w:rsidRDefault="009C040C" w:rsidP="005C5C48">
            <w:pPr>
              <w:widowControl w:val="0"/>
              <w:rPr>
                <w:shd w:val="clear" w:color="auto" w:fill="FFFF00"/>
              </w:rPr>
            </w:pPr>
            <w:r w:rsidRPr="009C040C">
              <w:rPr>
                <w:shd w:val="clear" w:color="auto" w:fill="FFFF00"/>
              </w:rPr>
              <w:t>838497096009022</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079E00E6" w14:textId="77777777" w:rsidR="009C040C" w:rsidRPr="009C040C" w:rsidRDefault="009C040C" w:rsidP="005C5C48">
            <w:pPr>
              <w:widowControl w:val="0"/>
              <w:rPr>
                <w:shd w:val="clear" w:color="auto" w:fill="FFFF00"/>
              </w:rPr>
            </w:pPr>
            <w:r w:rsidRPr="009C040C">
              <w:rPr>
                <w:shd w:val="clear" w:color="auto" w:fill="FFFF00"/>
              </w:rPr>
              <w:t>Mediacom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3952C27" w14:textId="77777777" w:rsidR="009C040C" w:rsidRPr="009C040C" w:rsidRDefault="009C040C" w:rsidP="005C5C48">
            <w:pPr>
              <w:widowControl w:val="0"/>
              <w:rPr>
                <w:sz w:val="22"/>
                <w:szCs w:val="22"/>
                <w:shd w:val="clear" w:color="auto" w:fill="FFFF00"/>
              </w:rPr>
            </w:pPr>
            <w:r w:rsidRPr="009C040C">
              <w:rPr>
                <w:sz w:val="22"/>
                <w:szCs w:val="22"/>
                <w:shd w:val="clear" w:color="auto" w:fill="FFFF00"/>
              </w:rPr>
              <w:t>Phone/Internet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1CCBC1A4" w14:textId="77777777" w:rsidR="009C040C" w:rsidRPr="009C040C" w:rsidRDefault="009C040C" w:rsidP="005C5C48">
            <w:pPr>
              <w:widowControl w:val="0"/>
              <w:jc w:val="right"/>
              <w:rPr>
                <w:b/>
                <w:shd w:val="clear" w:color="auto" w:fill="FFFF00"/>
              </w:rPr>
            </w:pPr>
            <w:r w:rsidRPr="009C040C">
              <w:rPr>
                <w:b/>
                <w:shd w:val="clear" w:color="auto" w:fill="FFFF00"/>
              </w:rPr>
              <w:t>188.15</w:t>
            </w:r>
          </w:p>
        </w:tc>
      </w:tr>
      <w:tr w:rsidR="009C040C" w14:paraId="36630B80"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0AC605CD" w14:textId="77777777" w:rsidR="009C040C" w:rsidRDefault="009C040C" w:rsidP="005C5C48">
            <w:pPr>
              <w:widowControl w:val="0"/>
              <w:rPr>
                <w:b/>
                <w:bCs/>
              </w:rPr>
            </w:pPr>
            <w:r>
              <w:rPr>
                <w:b/>
                <w:bCs/>
              </w:rPr>
              <w:t>Library Materials</w:t>
            </w:r>
          </w:p>
        </w:tc>
        <w:tc>
          <w:tcPr>
            <w:tcW w:w="1620" w:type="dxa"/>
            <w:tcBorders>
              <w:top w:val="single" w:sz="4" w:space="0" w:color="000000"/>
              <w:left w:val="single" w:sz="4" w:space="0" w:color="000000"/>
              <w:bottom w:val="single" w:sz="4" w:space="0" w:color="000000"/>
              <w:right w:val="single" w:sz="4" w:space="0" w:color="000000"/>
            </w:tcBorders>
          </w:tcPr>
          <w:p w14:paraId="69D946C3" w14:textId="77777777" w:rsidR="009C040C" w:rsidRDefault="009C040C" w:rsidP="005C5C48">
            <w:pPr>
              <w:widowControl w:val="0"/>
            </w:pPr>
            <w:r>
              <w:t>2037539806</w:t>
            </w:r>
          </w:p>
        </w:tc>
        <w:tc>
          <w:tcPr>
            <w:tcW w:w="1707" w:type="dxa"/>
            <w:tcBorders>
              <w:top w:val="single" w:sz="4" w:space="0" w:color="000000"/>
              <w:left w:val="single" w:sz="4" w:space="0" w:color="000000"/>
              <w:bottom w:val="single" w:sz="4" w:space="0" w:color="000000"/>
              <w:right w:val="single" w:sz="4" w:space="0" w:color="000000"/>
            </w:tcBorders>
          </w:tcPr>
          <w:p w14:paraId="4F7C9702" w14:textId="77777777" w:rsidR="009C040C" w:rsidRDefault="009C040C" w:rsidP="005C5C48">
            <w:pPr>
              <w:widowControl w:val="0"/>
            </w:pPr>
            <w:r>
              <w:t>Baker &amp; Taylor</w:t>
            </w:r>
          </w:p>
        </w:tc>
        <w:tc>
          <w:tcPr>
            <w:tcW w:w="1890" w:type="dxa"/>
            <w:tcBorders>
              <w:top w:val="single" w:sz="4" w:space="0" w:color="000000"/>
              <w:left w:val="single" w:sz="4" w:space="0" w:color="000000"/>
              <w:bottom w:val="single" w:sz="4" w:space="0" w:color="000000"/>
              <w:right w:val="single" w:sz="4" w:space="0" w:color="000000"/>
            </w:tcBorders>
          </w:tcPr>
          <w:p w14:paraId="79B9FE57" w14:textId="77777777" w:rsidR="009C040C" w:rsidRDefault="009C040C" w:rsidP="005C5C48">
            <w:pPr>
              <w:widowControl w:val="0"/>
            </w:pPr>
            <w:r>
              <w:t>10 books</w:t>
            </w:r>
          </w:p>
        </w:tc>
        <w:tc>
          <w:tcPr>
            <w:tcW w:w="1263" w:type="dxa"/>
            <w:tcBorders>
              <w:top w:val="single" w:sz="4" w:space="0" w:color="000000"/>
              <w:left w:val="single" w:sz="4" w:space="0" w:color="000000"/>
              <w:bottom w:val="single" w:sz="4" w:space="0" w:color="000000"/>
              <w:right w:val="single" w:sz="4" w:space="0" w:color="000000"/>
            </w:tcBorders>
          </w:tcPr>
          <w:p w14:paraId="6F5F4EE8" w14:textId="77777777" w:rsidR="009C040C" w:rsidRDefault="009C040C" w:rsidP="005C5C48">
            <w:pPr>
              <w:widowControl w:val="0"/>
              <w:jc w:val="right"/>
              <w:rPr>
                <w:b/>
              </w:rPr>
            </w:pPr>
            <w:r>
              <w:rPr>
                <w:b/>
              </w:rPr>
              <w:t>47.34</w:t>
            </w:r>
          </w:p>
        </w:tc>
      </w:tr>
      <w:tr w:rsidR="009C040C" w14:paraId="33A1825F"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10BCF2A9" w14:textId="77777777" w:rsidR="009C040C" w:rsidRDefault="009C040C" w:rsidP="005C5C48">
            <w:pPr>
              <w:widowControl w:val="0"/>
              <w:rPr>
                <w:b/>
                <w:bCs/>
              </w:rPr>
            </w:pPr>
            <w:r>
              <w:rPr>
                <w:b/>
                <w:bCs/>
              </w:rPr>
              <w:t>Subscriptions</w:t>
            </w:r>
          </w:p>
        </w:tc>
        <w:tc>
          <w:tcPr>
            <w:tcW w:w="1620" w:type="dxa"/>
            <w:tcBorders>
              <w:top w:val="single" w:sz="4" w:space="0" w:color="000000"/>
              <w:left w:val="single" w:sz="4" w:space="0" w:color="000000"/>
              <w:bottom w:val="single" w:sz="4" w:space="0" w:color="000000"/>
              <w:right w:val="single" w:sz="4" w:space="0" w:color="000000"/>
            </w:tcBorders>
          </w:tcPr>
          <w:p w14:paraId="3BB609F9" w14:textId="77777777" w:rsidR="009C040C" w:rsidRDefault="009C040C" w:rsidP="005C5C48">
            <w:pPr>
              <w:widowControl w:val="0"/>
            </w:pPr>
            <w:r>
              <w:t>May 30, 2023</w:t>
            </w:r>
          </w:p>
        </w:tc>
        <w:tc>
          <w:tcPr>
            <w:tcW w:w="1707" w:type="dxa"/>
            <w:tcBorders>
              <w:top w:val="single" w:sz="4" w:space="0" w:color="000000"/>
              <w:left w:val="single" w:sz="4" w:space="0" w:color="000000"/>
              <w:bottom w:val="single" w:sz="4" w:space="0" w:color="000000"/>
              <w:right w:val="single" w:sz="4" w:space="0" w:color="000000"/>
            </w:tcBorders>
          </w:tcPr>
          <w:p w14:paraId="51A9615C" w14:textId="77777777" w:rsidR="009C040C" w:rsidRDefault="009C040C" w:rsidP="005C5C48">
            <w:pPr>
              <w:widowControl w:val="0"/>
            </w:pPr>
            <w:r>
              <w:t>People</w:t>
            </w:r>
          </w:p>
        </w:tc>
        <w:tc>
          <w:tcPr>
            <w:tcW w:w="1890" w:type="dxa"/>
            <w:tcBorders>
              <w:top w:val="single" w:sz="4" w:space="0" w:color="000000"/>
              <w:left w:val="single" w:sz="4" w:space="0" w:color="000000"/>
              <w:bottom w:val="single" w:sz="4" w:space="0" w:color="000000"/>
              <w:right w:val="single" w:sz="4" w:space="0" w:color="000000"/>
            </w:tcBorders>
          </w:tcPr>
          <w:p w14:paraId="6A08E055" w14:textId="77777777" w:rsidR="009C040C" w:rsidRDefault="009C040C" w:rsidP="005C5C48">
            <w:pPr>
              <w:widowControl w:val="0"/>
              <w:rPr>
                <w:sz w:val="20"/>
                <w:szCs w:val="20"/>
              </w:rPr>
            </w:pPr>
            <w:r>
              <w:rPr>
                <w:sz w:val="20"/>
                <w:szCs w:val="20"/>
              </w:rPr>
              <w:t>40 issues</w:t>
            </w:r>
          </w:p>
        </w:tc>
        <w:tc>
          <w:tcPr>
            <w:tcW w:w="1263" w:type="dxa"/>
            <w:tcBorders>
              <w:top w:val="single" w:sz="4" w:space="0" w:color="000000"/>
              <w:left w:val="single" w:sz="4" w:space="0" w:color="000000"/>
              <w:bottom w:val="single" w:sz="4" w:space="0" w:color="000000"/>
              <w:right w:val="single" w:sz="4" w:space="0" w:color="000000"/>
            </w:tcBorders>
          </w:tcPr>
          <w:p w14:paraId="71931BE1" w14:textId="77777777" w:rsidR="009C040C" w:rsidRDefault="009C040C" w:rsidP="005C5C48">
            <w:pPr>
              <w:widowControl w:val="0"/>
              <w:jc w:val="right"/>
            </w:pPr>
            <w:r>
              <w:t>$40.00</w:t>
            </w:r>
          </w:p>
        </w:tc>
      </w:tr>
      <w:tr w:rsidR="009C040C" w14:paraId="13C1EA54"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56134543" w14:textId="77777777" w:rsidR="009C040C" w:rsidRDefault="009C040C" w:rsidP="005C5C48">
            <w:pPr>
              <w:widowControl w:val="0"/>
              <w:rPr>
                <w:b/>
                <w:bCs/>
              </w:rPr>
            </w:pPr>
            <w:r>
              <w:rPr>
                <w:b/>
                <w:bCs/>
              </w:rPr>
              <w:lastRenderedPageBreak/>
              <w:t>Maintenance</w:t>
            </w:r>
          </w:p>
          <w:p w14:paraId="3C54F182" w14:textId="77777777" w:rsidR="009C040C" w:rsidRDefault="009C040C" w:rsidP="005C5C48">
            <w:pPr>
              <w:widowControl w:val="0"/>
              <w:rPr>
                <w:b/>
                <w:bCs/>
              </w:rPr>
            </w:pPr>
            <w:r>
              <w:rPr>
                <w:b/>
                <w:bCs/>
              </w:rPr>
              <w:t>Reimburse: JoEllen Glick</w:t>
            </w:r>
          </w:p>
        </w:tc>
        <w:tc>
          <w:tcPr>
            <w:tcW w:w="1620" w:type="dxa"/>
            <w:tcBorders>
              <w:top w:val="single" w:sz="4" w:space="0" w:color="000000"/>
              <w:left w:val="single" w:sz="4" w:space="0" w:color="000000"/>
              <w:bottom w:val="single" w:sz="4" w:space="0" w:color="000000"/>
              <w:right w:val="single" w:sz="4" w:space="0" w:color="000000"/>
            </w:tcBorders>
          </w:tcPr>
          <w:p w14:paraId="21C1DDB9" w14:textId="77777777" w:rsidR="009C040C" w:rsidRDefault="009C040C" w:rsidP="005C5C48">
            <w:pPr>
              <w:widowControl w:val="0"/>
              <w:rPr>
                <w:sz w:val="20"/>
                <w:szCs w:val="20"/>
              </w:rPr>
            </w:pPr>
            <w:r>
              <w:rPr>
                <w:sz w:val="20"/>
                <w:szCs w:val="20"/>
              </w:rPr>
              <w:t>May 21, 2023</w:t>
            </w:r>
          </w:p>
        </w:tc>
        <w:tc>
          <w:tcPr>
            <w:tcW w:w="1707" w:type="dxa"/>
            <w:tcBorders>
              <w:top w:val="single" w:sz="4" w:space="0" w:color="000000"/>
              <w:left w:val="single" w:sz="4" w:space="0" w:color="000000"/>
              <w:bottom w:val="single" w:sz="4" w:space="0" w:color="000000"/>
              <w:right w:val="single" w:sz="4" w:space="0" w:color="000000"/>
            </w:tcBorders>
          </w:tcPr>
          <w:p w14:paraId="2563BF5A" w14:textId="77777777" w:rsidR="009C040C" w:rsidRDefault="009C040C" w:rsidP="005C5C48">
            <w:pPr>
              <w:widowControl w:val="0"/>
            </w:pPr>
            <w:r>
              <w:t>Sam’s Club</w:t>
            </w:r>
          </w:p>
        </w:tc>
        <w:tc>
          <w:tcPr>
            <w:tcW w:w="1890" w:type="dxa"/>
            <w:tcBorders>
              <w:top w:val="single" w:sz="4" w:space="0" w:color="000000"/>
              <w:left w:val="single" w:sz="4" w:space="0" w:color="000000"/>
              <w:bottom w:val="single" w:sz="4" w:space="0" w:color="000000"/>
              <w:right w:val="single" w:sz="4" w:space="0" w:color="000000"/>
            </w:tcBorders>
          </w:tcPr>
          <w:p w14:paraId="7EB09B8F" w14:textId="77777777" w:rsidR="009C040C" w:rsidRDefault="009C040C" w:rsidP="005C5C48">
            <w:pPr>
              <w:widowControl w:val="0"/>
            </w:pPr>
            <w:r>
              <w:t xml:space="preserve">2 pkg garbage sacks/ 1 pk </w:t>
            </w:r>
            <w:proofErr w:type="spellStart"/>
            <w:r>
              <w:t>tp</w:t>
            </w:r>
            <w:proofErr w:type="spellEnd"/>
          </w:p>
        </w:tc>
        <w:tc>
          <w:tcPr>
            <w:tcW w:w="1263" w:type="dxa"/>
            <w:tcBorders>
              <w:top w:val="single" w:sz="4" w:space="0" w:color="000000"/>
              <w:left w:val="single" w:sz="4" w:space="0" w:color="000000"/>
              <w:bottom w:val="single" w:sz="4" w:space="0" w:color="000000"/>
              <w:right w:val="single" w:sz="4" w:space="0" w:color="000000"/>
            </w:tcBorders>
          </w:tcPr>
          <w:p w14:paraId="584CC22C" w14:textId="77777777" w:rsidR="009C040C" w:rsidRDefault="009C040C" w:rsidP="005C5C48">
            <w:pPr>
              <w:widowControl w:val="0"/>
              <w:jc w:val="right"/>
            </w:pPr>
            <w:r>
              <w:t>62.48</w:t>
            </w:r>
          </w:p>
        </w:tc>
      </w:tr>
      <w:tr w:rsidR="009C040C" w14:paraId="345E7CEA"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114751EA" w14:textId="77777777" w:rsidR="009C040C" w:rsidRDefault="009C040C" w:rsidP="005C5C48">
            <w:pPr>
              <w:widowControl w:val="0"/>
              <w:rPr>
                <w:b/>
                <w:bCs/>
              </w:rPr>
            </w:pPr>
            <w:r>
              <w:rPr>
                <w:b/>
                <w:bCs/>
              </w:rPr>
              <w:t>Other Contract Services</w:t>
            </w:r>
          </w:p>
        </w:tc>
        <w:tc>
          <w:tcPr>
            <w:tcW w:w="1620" w:type="dxa"/>
            <w:tcBorders>
              <w:top w:val="single" w:sz="4" w:space="0" w:color="000000"/>
              <w:left w:val="single" w:sz="4" w:space="0" w:color="000000"/>
              <w:bottom w:val="single" w:sz="4" w:space="0" w:color="000000"/>
              <w:right w:val="single" w:sz="4" w:space="0" w:color="000000"/>
            </w:tcBorders>
          </w:tcPr>
          <w:p w14:paraId="781E36BA" w14:textId="77777777" w:rsidR="009C040C" w:rsidRDefault="009C040C" w:rsidP="005C5C48">
            <w:pPr>
              <w:widowControl w:val="0"/>
            </w:pPr>
            <w:r>
              <w:t>6055</w:t>
            </w:r>
          </w:p>
        </w:tc>
        <w:tc>
          <w:tcPr>
            <w:tcW w:w="1707" w:type="dxa"/>
            <w:tcBorders>
              <w:top w:val="single" w:sz="4" w:space="0" w:color="000000"/>
              <w:left w:val="single" w:sz="4" w:space="0" w:color="000000"/>
              <w:bottom w:val="single" w:sz="4" w:space="0" w:color="000000"/>
              <w:right w:val="single" w:sz="4" w:space="0" w:color="000000"/>
            </w:tcBorders>
          </w:tcPr>
          <w:p w14:paraId="3A266AAB" w14:textId="77777777" w:rsidR="009C040C" w:rsidRDefault="009C040C" w:rsidP="005C5C48">
            <w:pPr>
              <w:widowControl w:val="0"/>
            </w:pPr>
            <w:r>
              <w:t>Forbes Office Solutions</w:t>
            </w:r>
          </w:p>
        </w:tc>
        <w:tc>
          <w:tcPr>
            <w:tcW w:w="1890" w:type="dxa"/>
            <w:tcBorders>
              <w:top w:val="single" w:sz="4" w:space="0" w:color="000000"/>
              <w:left w:val="single" w:sz="4" w:space="0" w:color="000000"/>
              <w:bottom w:val="single" w:sz="4" w:space="0" w:color="000000"/>
              <w:right w:val="single" w:sz="4" w:space="0" w:color="000000"/>
            </w:tcBorders>
          </w:tcPr>
          <w:p w14:paraId="6ED6E794" w14:textId="77777777" w:rsidR="009C040C" w:rsidRDefault="009C040C" w:rsidP="005C5C48">
            <w:pPr>
              <w:widowControl w:val="0"/>
            </w:pPr>
            <w:r>
              <w:t>Ink/Copier</w:t>
            </w:r>
          </w:p>
        </w:tc>
        <w:tc>
          <w:tcPr>
            <w:tcW w:w="1263" w:type="dxa"/>
            <w:tcBorders>
              <w:top w:val="single" w:sz="4" w:space="0" w:color="000000"/>
              <w:left w:val="single" w:sz="4" w:space="0" w:color="000000"/>
              <w:bottom w:val="single" w:sz="4" w:space="0" w:color="000000"/>
              <w:right w:val="single" w:sz="4" w:space="0" w:color="000000"/>
            </w:tcBorders>
          </w:tcPr>
          <w:p w14:paraId="457F0137" w14:textId="77777777" w:rsidR="009C040C" w:rsidRDefault="009C040C" w:rsidP="005C5C48">
            <w:pPr>
              <w:widowControl w:val="0"/>
              <w:jc w:val="right"/>
            </w:pPr>
            <w:r>
              <w:t>96.82</w:t>
            </w:r>
          </w:p>
        </w:tc>
      </w:tr>
      <w:tr w:rsidR="009C040C" w14:paraId="7DD2216E"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27EADFFF" w14:textId="77777777" w:rsidR="009C040C" w:rsidRDefault="009C040C" w:rsidP="005C5C48">
            <w:pPr>
              <w:widowControl w:val="0"/>
              <w:rPr>
                <w:b/>
                <w:bCs/>
              </w:rPr>
            </w:pPr>
            <w:r>
              <w:rPr>
                <w:b/>
                <w:bCs/>
              </w:rPr>
              <w:t>Other Contract Services</w:t>
            </w:r>
          </w:p>
        </w:tc>
        <w:tc>
          <w:tcPr>
            <w:tcW w:w="1620" w:type="dxa"/>
            <w:tcBorders>
              <w:top w:val="single" w:sz="4" w:space="0" w:color="000000"/>
              <w:left w:val="single" w:sz="4" w:space="0" w:color="000000"/>
              <w:bottom w:val="single" w:sz="4" w:space="0" w:color="000000"/>
              <w:right w:val="single" w:sz="4" w:space="0" w:color="000000"/>
            </w:tcBorders>
          </w:tcPr>
          <w:p w14:paraId="789FFBF2" w14:textId="77777777" w:rsidR="009C040C" w:rsidRDefault="009C040C" w:rsidP="005C5C48">
            <w:pPr>
              <w:widowControl w:val="0"/>
            </w:pPr>
            <w:r>
              <w:t>0051</w:t>
            </w:r>
          </w:p>
        </w:tc>
        <w:tc>
          <w:tcPr>
            <w:tcW w:w="1707" w:type="dxa"/>
            <w:tcBorders>
              <w:top w:val="single" w:sz="4" w:space="0" w:color="000000"/>
              <w:left w:val="single" w:sz="4" w:space="0" w:color="000000"/>
              <w:bottom w:val="single" w:sz="4" w:space="0" w:color="000000"/>
              <w:right w:val="single" w:sz="4" w:space="0" w:color="000000"/>
            </w:tcBorders>
          </w:tcPr>
          <w:p w14:paraId="2C91699A" w14:textId="77777777" w:rsidR="009C040C" w:rsidRDefault="009C040C" w:rsidP="005C5C48">
            <w:pPr>
              <w:widowControl w:val="0"/>
            </w:pPr>
            <w:r>
              <w:t xml:space="preserve">Abby </w:t>
            </w:r>
            <w:proofErr w:type="spellStart"/>
            <w:r>
              <w:t>Glann</w:t>
            </w:r>
            <w:proofErr w:type="spellEnd"/>
          </w:p>
        </w:tc>
        <w:tc>
          <w:tcPr>
            <w:tcW w:w="1890" w:type="dxa"/>
            <w:tcBorders>
              <w:top w:val="single" w:sz="4" w:space="0" w:color="000000"/>
              <w:left w:val="single" w:sz="4" w:space="0" w:color="000000"/>
              <w:bottom w:val="single" w:sz="4" w:space="0" w:color="000000"/>
              <w:right w:val="single" w:sz="4" w:space="0" w:color="000000"/>
            </w:tcBorders>
          </w:tcPr>
          <w:p w14:paraId="618D07FE" w14:textId="77777777" w:rsidR="009C040C" w:rsidRDefault="009C040C" w:rsidP="005C5C48">
            <w:pPr>
              <w:widowControl w:val="0"/>
              <w:rPr>
                <w:sz w:val="21"/>
                <w:szCs w:val="21"/>
              </w:rPr>
            </w:pPr>
            <w:r>
              <w:rPr>
                <w:sz w:val="21"/>
                <w:szCs w:val="21"/>
              </w:rPr>
              <w:t>Website/Computer diagnostic</w:t>
            </w:r>
          </w:p>
        </w:tc>
        <w:tc>
          <w:tcPr>
            <w:tcW w:w="1263" w:type="dxa"/>
            <w:tcBorders>
              <w:top w:val="single" w:sz="4" w:space="0" w:color="000000"/>
              <w:left w:val="single" w:sz="4" w:space="0" w:color="000000"/>
              <w:bottom w:val="single" w:sz="4" w:space="0" w:color="000000"/>
              <w:right w:val="single" w:sz="4" w:space="0" w:color="000000"/>
            </w:tcBorders>
          </w:tcPr>
          <w:p w14:paraId="7A788D50" w14:textId="77777777" w:rsidR="009C040C" w:rsidRDefault="009C040C" w:rsidP="005C5C48">
            <w:pPr>
              <w:widowControl w:val="0"/>
              <w:jc w:val="right"/>
            </w:pPr>
            <w:r>
              <w:t>$105.00</w:t>
            </w:r>
          </w:p>
        </w:tc>
      </w:tr>
      <w:tr w:rsidR="009C040C" w14:paraId="31594D92" w14:textId="77777777" w:rsidTr="005C5C48">
        <w:tc>
          <w:tcPr>
            <w:tcW w:w="3060" w:type="dxa"/>
            <w:tcBorders>
              <w:top w:val="single" w:sz="4" w:space="0" w:color="000000"/>
              <w:left w:val="single" w:sz="4" w:space="0" w:color="000000"/>
              <w:bottom w:val="single" w:sz="4" w:space="0" w:color="000000"/>
              <w:right w:val="single" w:sz="4" w:space="0" w:color="000000"/>
            </w:tcBorders>
          </w:tcPr>
          <w:p w14:paraId="01598468" w14:textId="77777777" w:rsidR="009C040C" w:rsidRDefault="009C040C" w:rsidP="005C5C48">
            <w:pPr>
              <w:widowControl w:val="0"/>
              <w:rPr>
                <w:b/>
                <w:bCs/>
              </w:rPr>
            </w:pPr>
            <w:r>
              <w:rPr>
                <w:b/>
                <w:bCs/>
              </w:rPr>
              <w:t>Petty Cash</w:t>
            </w:r>
          </w:p>
        </w:tc>
        <w:tc>
          <w:tcPr>
            <w:tcW w:w="1620" w:type="dxa"/>
            <w:tcBorders>
              <w:top w:val="single" w:sz="4" w:space="0" w:color="000000"/>
              <w:left w:val="single" w:sz="4" w:space="0" w:color="000000"/>
              <w:bottom w:val="single" w:sz="4" w:space="0" w:color="000000"/>
              <w:right w:val="single" w:sz="4" w:space="0" w:color="000000"/>
            </w:tcBorders>
          </w:tcPr>
          <w:p w14:paraId="62393E9B" w14:textId="77777777" w:rsidR="009C040C" w:rsidRDefault="009C040C" w:rsidP="005C5C48">
            <w:pPr>
              <w:widowControl w:val="0"/>
            </w:pPr>
            <w:r>
              <w:t>6-5-2023</w:t>
            </w:r>
          </w:p>
        </w:tc>
        <w:tc>
          <w:tcPr>
            <w:tcW w:w="1707" w:type="dxa"/>
            <w:tcBorders>
              <w:top w:val="single" w:sz="4" w:space="0" w:color="000000"/>
              <w:left w:val="single" w:sz="4" w:space="0" w:color="000000"/>
              <w:bottom w:val="single" w:sz="4" w:space="0" w:color="000000"/>
              <w:right w:val="single" w:sz="4" w:space="0" w:color="000000"/>
            </w:tcBorders>
          </w:tcPr>
          <w:p w14:paraId="49239C52" w14:textId="77777777" w:rsidR="009C040C" w:rsidRDefault="009C040C" w:rsidP="005C5C48">
            <w:pPr>
              <w:widowControl w:val="0"/>
            </w:pPr>
            <w:r>
              <w:t>US Post Office</w:t>
            </w:r>
          </w:p>
        </w:tc>
        <w:tc>
          <w:tcPr>
            <w:tcW w:w="1890" w:type="dxa"/>
            <w:tcBorders>
              <w:top w:val="single" w:sz="4" w:space="0" w:color="000000"/>
              <w:left w:val="single" w:sz="4" w:space="0" w:color="000000"/>
              <w:bottom w:val="single" w:sz="4" w:space="0" w:color="000000"/>
              <w:right w:val="single" w:sz="4" w:space="0" w:color="000000"/>
            </w:tcBorders>
          </w:tcPr>
          <w:p w14:paraId="7630DD30" w14:textId="77777777" w:rsidR="009C040C" w:rsidRDefault="009C040C" w:rsidP="005C5C48">
            <w:pPr>
              <w:widowControl w:val="0"/>
            </w:pPr>
            <w:r>
              <w:t>Stamps</w:t>
            </w:r>
          </w:p>
        </w:tc>
        <w:tc>
          <w:tcPr>
            <w:tcW w:w="1263" w:type="dxa"/>
            <w:tcBorders>
              <w:top w:val="single" w:sz="4" w:space="0" w:color="000000"/>
              <w:left w:val="single" w:sz="4" w:space="0" w:color="000000"/>
              <w:bottom w:val="single" w:sz="4" w:space="0" w:color="000000"/>
              <w:right w:val="single" w:sz="4" w:space="0" w:color="000000"/>
            </w:tcBorders>
          </w:tcPr>
          <w:p w14:paraId="4BA26DC0" w14:textId="77777777" w:rsidR="009C040C" w:rsidRDefault="009C040C" w:rsidP="005C5C48">
            <w:pPr>
              <w:widowControl w:val="0"/>
              <w:jc w:val="right"/>
            </w:pPr>
            <w:r>
              <w:t>49.77</w:t>
            </w:r>
          </w:p>
        </w:tc>
      </w:tr>
    </w:tbl>
    <w:p w14:paraId="4A01A651" w14:textId="77777777" w:rsidR="009C040C" w:rsidRDefault="009C040C"/>
    <w:sectPr w:rsidR="009C040C" w:rsidSect="00997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2EA"/>
    <w:multiLevelType w:val="multilevel"/>
    <w:tmpl w:val="41ACC9DE"/>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1" w15:restartNumberingAfterBreak="0">
    <w:nsid w:val="18E82EC0"/>
    <w:multiLevelType w:val="multilevel"/>
    <w:tmpl w:val="C4F8F5BA"/>
    <w:lvl w:ilvl="0">
      <w:start w:val="1"/>
      <w:numFmt w:val="decimal"/>
      <w:lvlText w:val="%1."/>
      <w:lvlJc w:val="left"/>
      <w:pPr>
        <w:ind w:left="360" w:hanging="360"/>
      </w:pPr>
      <w:rPr>
        <w:rFonts w:eastAsia="Times New Roman" w:cs="Trebuchet MS"/>
        <w:b w:val="0"/>
        <w:i w:val="0"/>
        <w:iCs w:val="0"/>
        <w:color w:val="auto"/>
        <w:sz w:val="20"/>
        <w:szCs w:val="20"/>
      </w:rPr>
    </w:lvl>
    <w:lvl w:ilvl="1">
      <w:start w:val="1"/>
      <w:numFmt w:val="bullet"/>
      <w:lvlText w:val=""/>
      <w:lvlJc w:val="left"/>
      <w:pPr>
        <w:ind w:left="720" w:hanging="360"/>
      </w:pPr>
      <w:rPr>
        <w:rFonts w:ascii="Symbol" w:hAnsi="Symbol" w:cs="OpenSymbol" w:hint="default"/>
        <w:color w:val="000000"/>
      </w:rPr>
    </w:lvl>
    <w:lvl w:ilvl="2">
      <w:start w:val="1"/>
      <w:numFmt w:val="bullet"/>
      <w:lvlText w:val=""/>
      <w:lvlJc w:val="left"/>
      <w:pPr>
        <w:ind w:left="990" w:hanging="360"/>
      </w:pPr>
      <w:rPr>
        <w:rFonts w:ascii="Symbol" w:hAnsi="Symbol" w:cs="Symbol" w:hint="default"/>
        <w:color w:val="auto"/>
        <w:sz w:val="20"/>
      </w:rPr>
    </w:lvl>
    <w:lvl w:ilvl="3">
      <w:start w:val="1"/>
      <w:numFmt w:val="bullet"/>
      <w:lvlText w:val="o"/>
      <w:lvlJc w:val="left"/>
      <w:pPr>
        <w:ind w:left="1440" w:hanging="360"/>
      </w:pPr>
      <w:rPr>
        <w:rFonts w:ascii="Courier New" w:hAnsi="Courier New" w:cs="Courier New" w:hint="default"/>
        <w:b/>
        <w:sz w:val="20"/>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413B73"/>
    <w:multiLevelType w:val="hybridMultilevel"/>
    <w:tmpl w:val="7ADA8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EC447B"/>
    <w:multiLevelType w:val="multilevel"/>
    <w:tmpl w:val="ADE84796"/>
    <w:lvl w:ilvl="0">
      <w:start w:val="1"/>
      <w:numFmt w:val="bullet"/>
      <w:lvlText w:val=""/>
      <w:lvlJc w:val="left"/>
      <w:pPr>
        <w:tabs>
          <w:tab w:val="num" w:pos="360"/>
        </w:tabs>
        <w:ind w:left="360" w:hanging="360"/>
      </w:pPr>
      <w:rPr>
        <w:rFonts w:ascii="Symbol" w:hAnsi="Symbol" w:cs="OpenSymbol" w:hint="default"/>
        <w:color w:val="000000"/>
      </w:rPr>
    </w:lvl>
    <w:lvl w:ilvl="1">
      <w:start w:val="1"/>
      <w:numFmt w:val="bullet"/>
      <w:lvlText w:val="◦"/>
      <w:lvlJc w:val="left"/>
      <w:pPr>
        <w:tabs>
          <w:tab w:val="num" w:pos="720"/>
        </w:tabs>
        <w:ind w:left="720" w:hanging="360"/>
      </w:pPr>
      <w:rPr>
        <w:rFonts w:ascii="OpenSymbol" w:hAnsi="OpenSymbol" w:cs="OpenSymbol" w:hint="default"/>
        <w:color w:val="000000"/>
      </w:rPr>
    </w:lvl>
    <w:lvl w:ilvl="2">
      <w:start w:val="1"/>
      <w:numFmt w:val="bullet"/>
      <w:lvlText w:val="▪"/>
      <w:lvlJc w:val="left"/>
      <w:pPr>
        <w:tabs>
          <w:tab w:val="num" w:pos="1080"/>
        </w:tabs>
        <w:ind w:left="1080" w:hanging="360"/>
      </w:pPr>
      <w:rPr>
        <w:rFonts w:ascii="OpenSymbol" w:hAnsi="OpenSymbol" w:cs="OpenSymbol" w:hint="default"/>
        <w:color w:val="000000"/>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bullet"/>
      <w:lvlText w:val="◦"/>
      <w:lvlJc w:val="left"/>
      <w:pPr>
        <w:tabs>
          <w:tab w:val="num" w:pos="1800"/>
        </w:tabs>
        <w:ind w:left="1800" w:hanging="360"/>
      </w:pPr>
      <w:rPr>
        <w:rFonts w:ascii="OpenSymbol" w:hAnsi="OpenSymbol" w:cs="OpenSymbol" w:hint="default"/>
        <w:color w:val="000000"/>
      </w:rPr>
    </w:lvl>
    <w:lvl w:ilvl="5">
      <w:start w:val="1"/>
      <w:numFmt w:val="bullet"/>
      <w:lvlText w:val="▪"/>
      <w:lvlJc w:val="left"/>
      <w:pPr>
        <w:tabs>
          <w:tab w:val="num" w:pos="2160"/>
        </w:tabs>
        <w:ind w:left="2160" w:hanging="360"/>
      </w:pPr>
      <w:rPr>
        <w:rFonts w:ascii="OpenSymbol" w:hAnsi="OpenSymbol" w:cs="OpenSymbol" w:hint="default"/>
        <w:color w:val="000000"/>
      </w:rPr>
    </w:lvl>
    <w:lvl w:ilvl="6">
      <w:start w:val="1"/>
      <w:numFmt w:val="bullet"/>
      <w:lvlText w:val=""/>
      <w:lvlJc w:val="left"/>
      <w:pPr>
        <w:tabs>
          <w:tab w:val="num" w:pos="2520"/>
        </w:tabs>
        <w:ind w:left="2520" w:hanging="360"/>
      </w:pPr>
      <w:rPr>
        <w:rFonts w:ascii="Symbol" w:hAnsi="Symbol" w:cs="OpenSymbol" w:hint="default"/>
        <w:color w:val="000000"/>
      </w:rPr>
    </w:lvl>
    <w:lvl w:ilvl="7">
      <w:start w:val="1"/>
      <w:numFmt w:val="bullet"/>
      <w:lvlText w:val="◦"/>
      <w:lvlJc w:val="left"/>
      <w:pPr>
        <w:tabs>
          <w:tab w:val="num" w:pos="2880"/>
        </w:tabs>
        <w:ind w:left="2880" w:hanging="360"/>
      </w:pPr>
      <w:rPr>
        <w:rFonts w:ascii="OpenSymbol" w:hAnsi="OpenSymbol" w:cs="OpenSymbol" w:hint="default"/>
        <w:color w:val="000000"/>
      </w:rPr>
    </w:lvl>
    <w:lvl w:ilvl="8">
      <w:start w:val="1"/>
      <w:numFmt w:val="bullet"/>
      <w:lvlText w:val="▪"/>
      <w:lvlJc w:val="left"/>
      <w:pPr>
        <w:tabs>
          <w:tab w:val="num" w:pos="3240"/>
        </w:tabs>
        <w:ind w:left="3240" w:hanging="360"/>
      </w:pPr>
      <w:rPr>
        <w:rFonts w:ascii="OpenSymbol" w:hAnsi="OpenSymbol" w:cs="OpenSymbol" w:hint="default"/>
        <w:color w:val="000000"/>
      </w:rPr>
    </w:lvl>
  </w:abstractNum>
  <w:abstractNum w:abstractNumId="4" w15:restartNumberingAfterBreak="0">
    <w:nsid w:val="6475339E"/>
    <w:multiLevelType w:val="multilevel"/>
    <w:tmpl w:val="DF4AB0A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num w:numId="1" w16cid:durableId="856119715">
    <w:abstractNumId w:val="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267733847">
    <w:abstractNumId w:val="2"/>
  </w:num>
  <w:num w:numId="3" w16cid:durableId="1786346369">
    <w:abstractNumId w:val="0"/>
  </w:num>
  <w:num w:numId="4" w16cid:durableId="225339479">
    <w:abstractNumId w:val="4"/>
  </w:num>
  <w:num w:numId="5" w16cid:durableId="2130315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F3"/>
    <w:rsid w:val="002071D3"/>
    <w:rsid w:val="00311AD4"/>
    <w:rsid w:val="003C4E56"/>
    <w:rsid w:val="00443852"/>
    <w:rsid w:val="004A2086"/>
    <w:rsid w:val="00643F40"/>
    <w:rsid w:val="009303D6"/>
    <w:rsid w:val="00961713"/>
    <w:rsid w:val="009857BD"/>
    <w:rsid w:val="009974F3"/>
    <w:rsid w:val="009C040C"/>
    <w:rsid w:val="009E0B6A"/>
    <w:rsid w:val="00A2736A"/>
    <w:rsid w:val="00B478A1"/>
    <w:rsid w:val="00BF7147"/>
    <w:rsid w:val="00D27506"/>
    <w:rsid w:val="00EC388E"/>
    <w:rsid w:val="00E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8314"/>
  <w15:docId w15:val="{9D9395CD-0C0B-46E6-A1D8-FB33754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F3"/>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74F3"/>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2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JoEllen Glick</cp:lastModifiedBy>
  <cp:revision>2</cp:revision>
  <cp:lastPrinted>2023-06-16T20:22:00Z</cp:lastPrinted>
  <dcterms:created xsi:type="dcterms:W3CDTF">2023-06-16T21:42:00Z</dcterms:created>
  <dcterms:modified xsi:type="dcterms:W3CDTF">2023-06-16T21:42:00Z</dcterms:modified>
</cp:coreProperties>
</file>