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FC04" w14:textId="77777777" w:rsidR="00330A99" w:rsidRPr="00306703" w:rsidRDefault="00330A99" w:rsidP="00330A99">
      <w:pPr>
        <w:textAlignment w:val="baseline"/>
        <w:rPr>
          <w:rFonts w:ascii="Trebuchet MS" w:eastAsia="Times New Roman" w:hAnsi="Trebuchet MS" w:cs="Trebuchet MS"/>
          <w:color w:val="00B050"/>
          <w:sz w:val="52"/>
          <w:szCs w:val="52"/>
        </w:rPr>
      </w:pPr>
      <w:r w:rsidRPr="00306703">
        <w:rPr>
          <w:rFonts w:ascii="Trebuchet MS" w:eastAsia="Times New Roman" w:hAnsi="Trebuchet MS" w:cs="Trebuchet MS"/>
          <w:color w:val="00B050"/>
          <w:sz w:val="52"/>
          <w:szCs w:val="52"/>
        </w:rPr>
        <w:t>WSPL Board Minutes</w:t>
      </w:r>
    </w:p>
    <w:p w14:paraId="1ED12C40" w14:textId="77777777" w:rsidR="00330A99" w:rsidRDefault="00330A99" w:rsidP="00330A99">
      <w:pPr>
        <w:textAlignment w:val="baseline"/>
        <w:rPr>
          <w:rFonts w:ascii="Segoe UI" w:eastAsia="Times New Roman" w:hAnsi="Segoe UI" w:cs="Segoe UI"/>
          <w:color w:val="FF4000"/>
          <w:sz w:val="12"/>
          <w:szCs w:val="12"/>
        </w:rPr>
      </w:pPr>
    </w:p>
    <w:p w14:paraId="599B6465" w14:textId="77777777" w:rsidR="00330A99" w:rsidRDefault="00330A99" w:rsidP="00330A99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Location: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D0D0D"/>
          <w:sz w:val="20"/>
        </w:rPr>
        <w:t>Webb Shadle Public Library Board Room</w:t>
      </w:r>
    </w:p>
    <w:p w14:paraId="39676C08" w14:textId="77777777" w:rsidR="00330A99" w:rsidRDefault="00330A99" w:rsidP="00330A99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Date: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February 14, 2023</w:t>
      </w:r>
    </w:p>
    <w:p w14:paraId="4FA8339D" w14:textId="77777777" w:rsidR="00330A99" w:rsidRDefault="00330A99" w:rsidP="00330A99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Time: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7:00 pm</w:t>
      </w:r>
    </w:p>
    <w:p w14:paraId="02D0FD88" w14:textId="77777777" w:rsidR="00330A99" w:rsidRDefault="00330A99" w:rsidP="00330A99">
      <w:pPr>
        <w:ind w:left="1440" w:hanging="1440"/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Attendees: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Julie Cowden, Jennifer Latch, Eric Hoffman, Tammy Clark, JoEllen Glick</w:t>
      </w:r>
    </w:p>
    <w:p w14:paraId="269B08AC" w14:textId="77777777" w:rsidR="00330A99" w:rsidRDefault="00330A99" w:rsidP="00330A99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4A88628" w14:textId="77777777" w:rsidR="00330A99" w:rsidRDefault="00330A99" w:rsidP="00330A99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468A1A"/>
          <w:sz w:val="20"/>
          <w:szCs w:val="20"/>
        </w:rPr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>Call to order: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7:07 pm. Motion to </w:t>
      </w:r>
      <w:r w:rsidRPr="00927DBF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approve agenda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by Hoffman. 2</w:t>
      </w:r>
      <w:r w:rsidRPr="00330A99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nd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by Clark. Approved</w:t>
      </w:r>
    </w:p>
    <w:p w14:paraId="702F6493" w14:textId="77777777" w:rsidR="00330A99" w:rsidRDefault="00330A99" w:rsidP="00330A99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5325682" w14:textId="77777777" w:rsidR="00330A99" w:rsidRPr="003061DB" w:rsidRDefault="00330A99" w:rsidP="00330A99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>Treasurer’s Report</w:t>
      </w:r>
      <w:r w:rsidRPr="009E7714"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 w:rsidRPr="009E771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sz w:val="20"/>
          <w:szCs w:val="20"/>
        </w:rPr>
        <w:t>Balance is $30,236.11 (2/1/23</w:t>
      </w:r>
      <w:r w:rsidRPr="009E7714">
        <w:rPr>
          <w:rFonts w:ascii="Trebuchet MS" w:eastAsia="Times New Roman" w:hAnsi="Trebuchet MS" w:cs="Trebuchet MS"/>
          <w:sz w:val="20"/>
          <w:szCs w:val="20"/>
        </w:rPr>
        <w:t>)</w:t>
      </w:r>
      <w:r w:rsidRPr="009E7714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.</w:t>
      </w:r>
      <w:r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Motion to approve by Hoffman. 2</w:t>
      </w:r>
      <w:r w:rsidRPr="00330A99">
        <w:rPr>
          <w:rFonts w:ascii="Trebuchet MS" w:eastAsia="Times New Roman" w:hAnsi="Trebuchet MS" w:cs="Trebuchet MS"/>
          <w:bCs/>
          <w:color w:val="000000"/>
          <w:sz w:val="20"/>
          <w:szCs w:val="20"/>
          <w:vertAlign w:val="superscript"/>
        </w:rPr>
        <w:t>nd</w:t>
      </w:r>
      <w:r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by Clark. Approved</w:t>
      </w:r>
    </w:p>
    <w:p w14:paraId="572DA3D9" w14:textId="77777777" w:rsidR="00330A99" w:rsidRDefault="00330A99" w:rsidP="00330A99">
      <w:pPr>
        <w:pStyle w:val="ListParagraph"/>
      </w:pPr>
    </w:p>
    <w:p w14:paraId="0CF3A7E2" w14:textId="77777777" w:rsidR="00330A99" w:rsidRDefault="00330A99" w:rsidP="00330A99">
      <w:pPr>
        <w:pStyle w:val="ListParagraph"/>
        <w:numPr>
          <w:ilvl w:val="0"/>
          <w:numId w:val="7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Marion County Board of Supervisors awarded WSPL $15,000 for fiscal year 22/23</w:t>
      </w:r>
      <w:r w:rsidR="000A3352">
        <w:rPr>
          <w:rFonts w:ascii="Trebuchet MS" w:hAnsi="Trebuchet MS"/>
          <w:sz w:val="20"/>
          <w:szCs w:val="20"/>
        </w:rPr>
        <w:t>. They mentioned that they were impressed with JoEllen’s presentation.</w:t>
      </w:r>
    </w:p>
    <w:p w14:paraId="7A7C39BA" w14:textId="77777777" w:rsidR="0036545C" w:rsidRDefault="0036545C" w:rsidP="0036545C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</w:p>
    <w:p w14:paraId="0ABF905B" w14:textId="77777777" w:rsidR="0036545C" w:rsidRPr="00927DBF" w:rsidRDefault="00330A99" w:rsidP="00927DBF">
      <w:pPr>
        <w:pStyle w:val="ListParagraph"/>
        <w:numPr>
          <w:ilvl w:val="0"/>
          <w:numId w:val="7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927DBF">
        <w:rPr>
          <w:rFonts w:ascii="Trebuchet MS" w:hAnsi="Trebuchet MS"/>
          <w:color w:val="00B050"/>
          <w:sz w:val="20"/>
          <w:szCs w:val="20"/>
        </w:rPr>
        <w:t xml:space="preserve">Proposed 2022/2023 budget </w:t>
      </w:r>
      <w:r>
        <w:rPr>
          <w:rFonts w:ascii="Trebuchet MS" w:hAnsi="Trebuchet MS"/>
          <w:sz w:val="20"/>
          <w:szCs w:val="20"/>
        </w:rPr>
        <w:t>of $75,292.40 approved by committe</w:t>
      </w:r>
      <w:r w:rsidR="00927DBF">
        <w:rPr>
          <w:rFonts w:ascii="Trebuchet MS" w:hAnsi="Trebuchet MS"/>
          <w:sz w:val="20"/>
          <w:szCs w:val="20"/>
        </w:rPr>
        <w:t>e with city council on 2/2/23. This i</w:t>
      </w:r>
      <w:r>
        <w:rPr>
          <w:rFonts w:ascii="Trebuchet MS" w:hAnsi="Trebuchet MS"/>
          <w:sz w:val="20"/>
          <w:szCs w:val="20"/>
        </w:rPr>
        <w:t>ncludes the money awarded by the Marion C</w:t>
      </w:r>
      <w:r w:rsidR="0036545C">
        <w:rPr>
          <w:rFonts w:ascii="Trebuchet MS" w:hAnsi="Trebuchet MS"/>
          <w:sz w:val="20"/>
          <w:szCs w:val="20"/>
        </w:rPr>
        <w:t xml:space="preserve">ounty Board of Supervisors. </w:t>
      </w:r>
      <w:r w:rsidR="00792E0D" w:rsidRPr="00927DBF">
        <w:rPr>
          <w:rFonts w:ascii="Trebuchet MS" w:hAnsi="Trebuchet MS"/>
          <w:color w:val="00B050"/>
          <w:sz w:val="20"/>
          <w:szCs w:val="20"/>
        </w:rPr>
        <w:t xml:space="preserve">*see 2/1/23 Special </w:t>
      </w:r>
      <w:r w:rsidR="005D184C" w:rsidRPr="00927DBF">
        <w:rPr>
          <w:rFonts w:ascii="Trebuchet MS" w:hAnsi="Trebuchet MS"/>
          <w:color w:val="00B050"/>
          <w:sz w:val="20"/>
          <w:szCs w:val="20"/>
        </w:rPr>
        <w:t>Budget meeting results</w:t>
      </w:r>
      <w:r w:rsidR="00792E0D" w:rsidRPr="00927DBF">
        <w:rPr>
          <w:rFonts w:ascii="Trebuchet MS" w:hAnsi="Trebuchet MS"/>
          <w:color w:val="00B050"/>
          <w:sz w:val="20"/>
          <w:szCs w:val="20"/>
        </w:rPr>
        <w:t xml:space="preserve"> at end of these minutes</w:t>
      </w:r>
    </w:p>
    <w:p w14:paraId="7211A93B" w14:textId="77777777" w:rsidR="0036545C" w:rsidRPr="0036545C" w:rsidRDefault="0036545C" w:rsidP="0036545C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</w:p>
    <w:p w14:paraId="2A9622CA" w14:textId="77777777" w:rsidR="00330A99" w:rsidRDefault="00330A99" w:rsidP="00330A99">
      <w:pPr>
        <w:pStyle w:val="ListParagraph"/>
        <w:numPr>
          <w:ilvl w:val="0"/>
          <w:numId w:val="7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$7250 left from Marion County Board of Supervisors for this fiscal year will be </w:t>
      </w:r>
      <w:r w:rsidR="0036545C">
        <w:rPr>
          <w:rFonts w:ascii="Trebuchet MS" w:hAnsi="Trebuchet MS"/>
          <w:sz w:val="20"/>
          <w:szCs w:val="20"/>
        </w:rPr>
        <w:t>transferred to usable funds by amendment to budget made by City Clerk in March or April.</w:t>
      </w:r>
    </w:p>
    <w:p w14:paraId="5CC157A7" w14:textId="77777777" w:rsidR="00330A99" w:rsidRDefault="00330A99" w:rsidP="00330A99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</w:p>
    <w:p w14:paraId="004C8B52" w14:textId="77777777" w:rsidR="00330A99" w:rsidRPr="00CF3C1C" w:rsidRDefault="00330A99" w:rsidP="00330A99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389809D" w14:textId="77777777" w:rsidR="00330A99" w:rsidRDefault="00330A99" w:rsidP="00330A99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>Director’s Report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Key takeaways</w:t>
      </w:r>
    </w:p>
    <w:p w14:paraId="1D17C6E1" w14:textId="77777777" w:rsidR="00330A99" w:rsidRDefault="00330A99" w:rsidP="00330A99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JoEllen </w:t>
      </w:r>
      <w:r w:rsidR="00927DB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will finish the </w:t>
      </w:r>
      <w:r w:rsidR="00927DBF" w:rsidRPr="00927DBF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Leadership Red Rock </w:t>
      </w:r>
      <w:r w:rsidR="00927DBF">
        <w:rPr>
          <w:rFonts w:ascii="Trebuchet MS" w:eastAsia="Times New Roman" w:hAnsi="Trebuchet MS" w:cs="Trebuchet MS"/>
          <w:color w:val="000000"/>
          <w:sz w:val="20"/>
          <w:szCs w:val="20"/>
        </w:rPr>
        <w:t>course on 2/16. The theme for the last session is “Tourism &amp; Education.”</w:t>
      </w:r>
    </w:p>
    <w:p w14:paraId="34355E4B" w14:textId="77777777" w:rsidR="00330A99" w:rsidRPr="00670542" w:rsidRDefault="00330A99" w:rsidP="00330A99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7E6F23E8" w14:textId="77777777" w:rsidR="00330A99" w:rsidRDefault="00927DBF" w:rsidP="00330A99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JoEllen would like </w:t>
      </w:r>
      <w:proofErr w:type="spellStart"/>
      <w:r>
        <w:rPr>
          <w:rFonts w:ascii="Trebuchet MS" w:eastAsia="Times New Roman" w:hAnsi="Trebuchet MS" w:cs="Trebuchet MS"/>
          <w:color w:val="000000"/>
          <w:sz w:val="20"/>
          <w:szCs w:val="20"/>
        </w:rPr>
        <w:t>Jerra</w:t>
      </w:r>
      <w:proofErr w:type="spellEnd"/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to work towards a </w:t>
      </w:r>
      <w:r w:rsidRPr="00927DBF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staff endorsement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which requires 30 </w:t>
      </w:r>
      <w:proofErr w:type="spellStart"/>
      <w:r>
        <w:rPr>
          <w:rFonts w:ascii="Trebuchet MS" w:eastAsia="Times New Roman" w:hAnsi="Trebuchet MS" w:cs="Trebuchet MS"/>
          <w:color w:val="000000"/>
          <w:sz w:val="20"/>
          <w:szCs w:val="20"/>
        </w:rPr>
        <w:t>hrs</w:t>
      </w:r>
      <w:proofErr w:type="spellEnd"/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of CE credits over the span of three years. She will achieve this goal by focusing on 10 CE credits per year. </w:t>
      </w:r>
      <w:proofErr w:type="spellStart"/>
      <w:r>
        <w:rPr>
          <w:rFonts w:ascii="Trebuchet MS" w:eastAsia="Times New Roman" w:hAnsi="Trebuchet MS" w:cs="Trebuchet MS"/>
          <w:color w:val="000000"/>
          <w:sz w:val="20"/>
          <w:szCs w:val="20"/>
        </w:rPr>
        <w:t>Jerra</w:t>
      </w:r>
      <w:proofErr w:type="spellEnd"/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has already gotten 1.5 CE credits this year. This would fulfill non </w:t>
      </w:r>
      <w:r w:rsidR="00BD1AD0">
        <w:rPr>
          <w:rFonts w:ascii="Trebuchet MS" w:eastAsia="Times New Roman" w:hAnsi="Trebuchet MS" w:cs="Trebuchet MS"/>
          <w:color w:val="000000"/>
          <w:sz w:val="20"/>
          <w:szCs w:val="20"/>
        </w:rPr>
        <w:t>ti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er Standard #28 for accreditation process.</w:t>
      </w:r>
    </w:p>
    <w:p w14:paraId="08C1721F" w14:textId="77777777" w:rsidR="00330A99" w:rsidRPr="00670542" w:rsidRDefault="00330A99" w:rsidP="00330A99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0043C60A" w14:textId="77777777" w:rsidR="000A3352" w:rsidRDefault="00330A99" w:rsidP="000A3352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JoEllen </w:t>
      </w:r>
      <w:r w:rsidR="00927DB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has </w:t>
      </w:r>
      <w:r w:rsidR="000A3352">
        <w:rPr>
          <w:rFonts w:ascii="Trebuchet MS" w:eastAsia="Times New Roman" w:hAnsi="Trebuchet MS" w:cs="Trebuchet MS"/>
          <w:color w:val="000000"/>
          <w:sz w:val="20"/>
          <w:szCs w:val="20"/>
        </w:rPr>
        <w:t>exceeded</w:t>
      </w:r>
      <w:r w:rsidR="00927DB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her</w:t>
      </w:r>
      <w:r w:rsidR="000A3352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maximum</w:t>
      </w:r>
      <w:r w:rsidR="00927DB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="00927DBF" w:rsidRPr="00927DBF">
        <w:rPr>
          <w:rFonts w:ascii="Trebuchet MS" w:eastAsia="Times New Roman" w:hAnsi="Trebuchet MS" w:cs="Trebuchet MS"/>
          <w:color w:val="00B050"/>
          <w:sz w:val="20"/>
          <w:szCs w:val="20"/>
        </w:rPr>
        <w:t>hours</w:t>
      </w:r>
      <w:r w:rsidR="00927DB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this month due in large part to the</w:t>
      </w:r>
      <w:r w:rsidR="00BD1AD0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extra work involved in the</w:t>
      </w:r>
      <w:r w:rsidR="00927DB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accreditation</w:t>
      </w:r>
      <w:r w:rsidR="00BD1AD0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process</w:t>
      </w:r>
      <w:r w:rsidR="00927DB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. Board recommended taking more hours off when </w:t>
      </w:r>
      <w:proofErr w:type="spellStart"/>
      <w:r w:rsidR="00927DBF">
        <w:rPr>
          <w:rFonts w:ascii="Trebuchet MS" w:eastAsia="Times New Roman" w:hAnsi="Trebuchet MS" w:cs="Trebuchet MS"/>
          <w:color w:val="000000"/>
          <w:sz w:val="20"/>
          <w:szCs w:val="20"/>
        </w:rPr>
        <w:t>Jerra</w:t>
      </w:r>
      <w:proofErr w:type="spellEnd"/>
      <w:r w:rsidR="00927DB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is available. Clark also offered to help at the library to give her some more uninterrupted work time. Hope to get ba</w:t>
      </w:r>
      <w:r w:rsidR="000A3352">
        <w:rPr>
          <w:rFonts w:ascii="Trebuchet MS" w:eastAsia="Times New Roman" w:hAnsi="Trebuchet MS" w:cs="Trebuchet MS"/>
          <w:color w:val="000000"/>
          <w:sz w:val="20"/>
          <w:szCs w:val="20"/>
        </w:rPr>
        <w:t>ck to more regular hours after a</w:t>
      </w:r>
      <w:r w:rsidR="00927DBF">
        <w:rPr>
          <w:rFonts w:ascii="Trebuchet MS" w:eastAsia="Times New Roman" w:hAnsi="Trebuchet MS" w:cs="Trebuchet MS"/>
          <w:color w:val="000000"/>
          <w:sz w:val="20"/>
          <w:szCs w:val="20"/>
        </w:rPr>
        <w:t>ccreditation process is finished on Feb. 28.</w:t>
      </w:r>
    </w:p>
    <w:p w14:paraId="431118A4" w14:textId="77777777" w:rsidR="000A3352" w:rsidRPr="000A3352" w:rsidRDefault="000A3352" w:rsidP="000A3352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01EB2F77" w14:textId="77777777" w:rsidR="00330A99" w:rsidRDefault="000A3352" w:rsidP="000A3352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670542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="0070668A" w:rsidRPr="0070668A">
        <w:rPr>
          <w:rFonts w:ascii="Trebuchet MS" w:eastAsia="Times New Roman" w:hAnsi="Trebuchet MS" w:cs="Trebuchet MS"/>
          <w:color w:val="00B050"/>
          <w:sz w:val="20"/>
          <w:szCs w:val="20"/>
        </w:rPr>
        <w:t>Bills</w:t>
      </w:r>
      <w:r w:rsidR="0070668A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– motion to approve by Hoffman, second by Clark. Approved</w:t>
      </w:r>
      <w:r w:rsidR="00BD1AD0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following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: </w:t>
      </w:r>
    </w:p>
    <w:p w14:paraId="3688889A" w14:textId="77777777" w:rsidR="000A3352" w:rsidRPr="000A3352" w:rsidRDefault="000A3352" w:rsidP="000A3352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EED4168" w14:textId="77777777" w:rsidR="000A3352" w:rsidRDefault="000A3352" w:rsidP="000A3352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Bridges (</w:t>
      </w:r>
      <w:proofErr w:type="spellStart"/>
      <w:r>
        <w:rPr>
          <w:rFonts w:ascii="Trebuchet MS" w:eastAsia="Times New Roman" w:hAnsi="Trebuchet MS" w:cs="Trebuchet MS"/>
          <w:color w:val="000000"/>
          <w:sz w:val="20"/>
          <w:szCs w:val="20"/>
        </w:rPr>
        <w:t>ebooks</w:t>
      </w:r>
      <w:proofErr w:type="spellEnd"/>
      <w:r>
        <w:rPr>
          <w:rFonts w:ascii="Trebuchet MS" w:eastAsia="Times New Roman" w:hAnsi="Trebuchet MS" w:cs="Trebuchet MS"/>
          <w:color w:val="000000"/>
          <w:sz w:val="20"/>
          <w:szCs w:val="20"/>
        </w:rPr>
        <w:t>): $651.96</w:t>
      </w:r>
    </w:p>
    <w:p w14:paraId="5EF30BDF" w14:textId="77777777" w:rsidR="000A3352" w:rsidRDefault="000A3352" w:rsidP="000A3352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Miller Ventures (plugged toilets): $192.60</w:t>
      </w:r>
    </w:p>
    <w:p w14:paraId="2D1B42BA" w14:textId="77777777" w:rsidR="000A3352" w:rsidRDefault="000A3352" w:rsidP="000A3352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Shelving for storage: $223.43</w:t>
      </w:r>
    </w:p>
    <w:p w14:paraId="09DBB5D0" w14:textId="77777777" w:rsidR="000A3352" w:rsidRDefault="000A3352" w:rsidP="000A3352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Window tinting: $353.00</w:t>
      </w:r>
    </w:p>
    <w:p w14:paraId="4CDA90AD" w14:textId="77777777" w:rsidR="000A3352" w:rsidRPr="00670542" w:rsidRDefault="000A3352" w:rsidP="000A3352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Card tables</w:t>
      </w:r>
      <w:r w:rsidR="0070668A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(2) -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paid for by Friends of WSPL</w:t>
      </w:r>
      <w:r w:rsidR="0070668A">
        <w:rPr>
          <w:rFonts w:ascii="Trebuchet MS" w:eastAsia="Times New Roman" w:hAnsi="Trebuchet MS" w:cs="Trebuchet MS"/>
          <w:color w:val="000000"/>
          <w:sz w:val="20"/>
          <w:szCs w:val="20"/>
        </w:rPr>
        <w:t>: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$141.98</w:t>
      </w:r>
    </w:p>
    <w:p w14:paraId="77ED2BD0" w14:textId="77777777" w:rsidR="00330A99" w:rsidRDefault="00330A99" w:rsidP="00330A99">
      <w:pPr>
        <w:pStyle w:val="ListParagraph"/>
        <w:tabs>
          <w:tab w:val="left" w:pos="1206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0B6CB23" w14:textId="77777777" w:rsidR="00330A99" w:rsidRPr="0070668A" w:rsidRDefault="00330A99" w:rsidP="0070668A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report: </w:t>
      </w:r>
      <w:r w:rsidR="0070668A">
        <w:rPr>
          <w:rFonts w:ascii="Trebuchet MS" w:eastAsia="Times New Roman" w:hAnsi="Trebuchet MS" w:cs="Trebuchet MS"/>
          <w:color w:val="000000"/>
          <w:sz w:val="20"/>
          <w:szCs w:val="20"/>
        </w:rPr>
        <w:t>Cowden atte</w:t>
      </w:r>
      <w:r w:rsidR="00BD1AD0">
        <w:rPr>
          <w:rFonts w:ascii="Trebuchet MS" w:eastAsia="Times New Roman" w:hAnsi="Trebuchet MS" w:cs="Trebuchet MS"/>
          <w:color w:val="000000"/>
          <w:sz w:val="20"/>
          <w:szCs w:val="20"/>
        </w:rPr>
        <w:t>nded January meeting. Hoffman slated</w:t>
      </w:r>
      <w:r w:rsidR="0070668A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for February meeting. Council putting Hoffman and Stephens</w:t>
      </w:r>
      <w:r w:rsidR="00430DAB">
        <w:rPr>
          <w:rFonts w:ascii="Trebuchet MS" w:eastAsia="Times New Roman" w:hAnsi="Trebuchet MS" w:cs="Trebuchet MS"/>
          <w:color w:val="000000"/>
          <w:sz w:val="20"/>
          <w:szCs w:val="20"/>
        </w:rPr>
        <w:t>’</w:t>
      </w:r>
      <w:r w:rsidR="0070668A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library board reinstatement</w:t>
      </w:r>
      <w:r w:rsidR="00430DAB">
        <w:rPr>
          <w:rFonts w:ascii="Trebuchet MS" w:eastAsia="Times New Roman" w:hAnsi="Trebuchet MS" w:cs="Trebuchet MS"/>
          <w:color w:val="000000"/>
          <w:sz w:val="20"/>
          <w:szCs w:val="20"/>
        </w:rPr>
        <w:t>s</w:t>
      </w:r>
      <w:r w:rsidR="0070668A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on the agenda. Need to ask if city council would do an annual “Coffee with the Council” event, beginning this spring.</w:t>
      </w:r>
    </w:p>
    <w:p w14:paraId="5F9BF23A" w14:textId="77777777" w:rsidR="00330A99" w:rsidRDefault="00330A99" w:rsidP="00330A99">
      <w:pPr>
        <w:pStyle w:val="ListParagraph"/>
        <w:tabs>
          <w:tab w:val="left" w:pos="5544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ab/>
      </w:r>
    </w:p>
    <w:p w14:paraId="7CA88637" w14:textId="77777777" w:rsidR="00330A99" w:rsidRPr="00306703" w:rsidRDefault="00430DAB" w:rsidP="00330A99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Accreditation Objectives:</w:t>
      </w:r>
    </w:p>
    <w:p w14:paraId="6831E271" w14:textId="77777777" w:rsidR="00330A99" w:rsidRPr="0070668A" w:rsidRDefault="0070668A" w:rsidP="00330A99">
      <w:pPr>
        <w:pStyle w:val="ListParagraph"/>
        <w:numPr>
          <w:ilvl w:val="0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JoEllen presented information on the following </w:t>
      </w:r>
      <w:r w:rsidRPr="0070668A">
        <w:rPr>
          <w:rFonts w:ascii="Trebuchet MS" w:eastAsia="Times New Roman" w:hAnsi="Trebuchet MS" w:cs="Trebuchet MS"/>
          <w:color w:val="00B050"/>
          <w:sz w:val="20"/>
          <w:szCs w:val="20"/>
        </w:rPr>
        <w:t>Library Laws</w:t>
      </w:r>
      <w:r>
        <w:rPr>
          <w:rFonts w:ascii="Trebuchet MS" w:eastAsia="Times New Roman" w:hAnsi="Trebuchet MS" w:cs="Trebuchet MS"/>
          <w:sz w:val="20"/>
          <w:szCs w:val="20"/>
        </w:rPr>
        <w:t xml:space="preserve"> (Standard #15 requirement)</w:t>
      </w:r>
      <w:r w:rsidR="00955C1F">
        <w:rPr>
          <w:rFonts w:ascii="Trebuchet MS" w:eastAsia="Times New Roman" w:hAnsi="Trebuchet MS" w:cs="Trebuchet MS"/>
          <w:sz w:val="20"/>
          <w:szCs w:val="20"/>
        </w:rPr>
        <w:t>. Some key takeaways</w:t>
      </w:r>
      <w:r w:rsidR="002B2849">
        <w:rPr>
          <w:rFonts w:ascii="Trebuchet MS" w:eastAsia="Times New Roman" w:hAnsi="Trebuchet MS" w:cs="Trebuchet MS"/>
          <w:sz w:val="20"/>
          <w:szCs w:val="20"/>
        </w:rPr>
        <w:t xml:space="preserve"> are included.</w:t>
      </w:r>
    </w:p>
    <w:p w14:paraId="5CC8E9A2" w14:textId="77777777" w:rsidR="0070668A" w:rsidRDefault="0070668A" w:rsidP="0070668A">
      <w:pPr>
        <w:pStyle w:val="ListParagraph"/>
        <w:numPr>
          <w:ilvl w:val="1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955C1F">
        <w:rPr>
          <w:rFonts w:ascii="Trebuchet MS" w:eastAsia="Times New Roman" w:hAnsi="Trebuchet MS" w:cs="Trebuchet MS"/>
          <w:color w:val="00B050"/>
          <w:sz w:val="20"/>
          <w:szCs w:val="20"/>
        </w:rPr>
        <w:t>Open Meeting Laws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: </w:t>
      </w:r>
    </w:p>
    <w:p w14:paraId="22B7CADD" w14:textId="77777777" w:rsidR="0070668A" w:rsidRDefault="0070668A" w:rsidP="0070668A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Meetings should be public, and state: time, date, place – 24 hours beforehand</w:t>
      </w:r>
    </w:p>
    <w:p w14:paraId="7FEE400C" w14:textId="77777777" w:rsidR="0070668A" w:rsidRDefault="00BD1AD0" w:rsidP="0070668A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lastRenderedPageBreak/>
        <w:t>Must have a quorum (at least</w:t>
      </w:r>
      <w:r w:rsidR="00955C1F" w:rsidRPr="00670542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="0070668A">
        <w:rPr>
          <w:rFonts w:ascii="Trebuchet MS" w:eastAsia="Times New Roman" w:hAnsi="Trebuchet MS" w:cs="Trebuchet MS"/>
          <w:color w:val="000000"/>
          <w:sz w:val="20"/>
          <w:szCs w:val="20"/>
        </w:rPr>
        <w:t>3 board members)</w:t>
      </w:r>
    </w:p>
    <w:p w14:paraId="721BFC4D" w14:textId="77777777" w:rsidR="00955C1F" w:rsidRPr="003367E0" w:rsidRDefault="00955C1F" w:rsidP="00955C1F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Follow procedure (Robert’s Rules)</w:t>
      </w:r>
    </w:p>
    <w:p w14:paraId="36AAFE33" w14:textId="77777777" w:rsidR="00955C1F" w:rsidRPr="00955C1F" w:rsidRDefault="00955C1F" w:rsidP="00955C1F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Agenda packets made available to public before meeting</w:t>
      </w:r>
    </w:p>
    <w:p w14:paraId="58E6B77A" w14:textId="77777777" w:rsidR="0070668A" w:rsidRDefault="0070668A" w:rsidP="0070668A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Recommend policy for public comment which would include a)time limits and b)response d</w:t>
      </w:r>
      <w:r w:rsidR="00955C1F">
        <w:rPr>
          <w:rFonts w:ascii="Trebuchet MS" w:eastAsia="Times New Roman" w:hAnsi="Trebuchet MS" w:cs="Trebuchet MS"/>
          <w:color w:val="000000"/>
          <w:sz w:val="20"/>
          <w:szCs w:val="20"/>
        </w:rPr>
        <w:t>elayed until after deliberation</w:t>
      </w:r>
    </w:p>
    <w:p w14:paraId="2619B211" w14:textId="77777777" w:rsidR="0070668A" w:rsidRDefault="0070668A" w:rsidP="0070668A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Board should speak with unified voice regardless of personal opinions</w:t>
      </w:r>
    </w:p>
    <w:p w14:paraId="42D0FB7C" w14:textId="77777777" w:rsidR="00955C1F" w:rsidRDefault="00955C1F" w:rsidP="00955C1F">
      <w:pPr>
        <w:pStyle w:val="ListParagraph"/>
        <w:numPr>
          <w:ilvl w:val="1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 w:rsidRPr="00955C1F">
        <w:rPr>
          <w:rFonts w:ascii="Trebuchet MS" w:eastAsia="Times New Roman" w:hAnsi="Trebuchet MS" w:cs="Trebuchet MS"/>
          <w:color w:val="00B050"/>
          <w:sz w:val="20"/>
          <w:szCs w:val="20"/>
        </w:rPr>
        <w:t>Open Records &amp; Confidentiality</w: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>:</w:t>
      </w:r>
    </w:p>
    <w:p w14:paraId="664C9E8F" w14:textId="77777777" w:rsidR="00955C1F" w:rsidRPr="00955C1F" w:rsidRDefault="00955C1F" w:rsidP="00955C1F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Library should protect the identity of patrons</w:t>
      </w:r>
    </w:p>
    <w:p w14:paraId="246BBDFA" w14:textId="77777777" w:rsidR="00955C1F" w:rsidRPr="00955C1F" w:rsidRDefault="00955C1F" w:rsidP="00955C1F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Court orders should be relevant/necessary to case</w:t>
      </w:r>
    </w:p>
    <w:p w14:paraId="5463D41F" w14:textId="77777777" w:rsidR="00955C1F" w:rsidRPr="00955C1F" w:rsidRDefault="00955C1F" w:rsidP="00955C1F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Director is custodian of records and has authority to decide whether to release</w:t>
      </w:r>
      <w:r w:rsidR="00BD1AD0">
        <w:rPr>
          <w:rFonts w:ascii="Trebuchet MS" w:eastAsia="Times New Roman" w:hAnsi="Trebuchet MS" w:cs="Trebuchet MS"/>
          <w:sz w:val="20"/>
          <w:szCs w:val="20"/>
        </w:rPr>
        <w:t xml:space="preserve"> records</w:t>
      </w:r>
    </w:p>
    <w:p w14:paraId="14CD7ADD" w14:textId="77777777" w:rsidR="00955C1F" w:rsidRPr="00955C1F" w:rsidRDefault="00955C1F" w:rsidP="00955C1F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In cases involving minors, parents may not be given records of their children. Options for parents include: a)asking their child for the information, b)requiring child to use the parent’s library card</w:t>
      </w:r>
    </w:p>
    <w:p w14:paraId="29EF1C58" w14:textId="77777777" w:rsidR="00955C1F" w:rsidRDefault="00955C1F" w:rsidP="00955C1F">
      <w:pPr>
        <w:pStyle w:val="ListParagraph"/>
        <w:numPr>
          <w:ilvl w:val="1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 w:rsidRPr="00955C1F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Fair Labor Standards Act: </w:t>
      </w:r>
    </w:p>
    <w:p w14:paraId="551F2E50" w14:textId="77777777" w:rsidR="00955C1F" w:rsidRPr="00955C1F" w:rsidRDefault="00955C1F" w:rsidP="00955C1F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Standards for basic wages, overtime pay, record keeping, child labor</w:t>
      </w:r>
    </w:p>
    <w:p w14:paraId="2840A4CE" w14:textId="77777777" w:rsidR="00955C1F" w:rsidRPr="00955C1F" w:rsidRDefault="00955C1F" w:rsidP="00955C1F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Overtime = exempt only if person is authority for decision making</w:t>
      </w:r>
    </w:p>
    <w:p w14:paraId="52FF4256" w14:textId="77777777" w:rsidR="00955C1F" w:rsidRPr="00955C1F" w:rsidRDefault="00955C1F" w:rsidP="00955C1F">
      <w:pPr>
        <w:pStyle w:val="ListParagraph"/>
        <w:numPr>
          <w:ilvl w:val="2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Age 14-15: 3 </w:t>
      </w:r>
      <w:proofErr w:type="spellStart"/>
      <w:r>
        <w:rPr>
          <w:rFonts w:ascii="Trebuchet MS" w:eastAsia="Times New Roman" w:hAnsi="Trebuchet MS" w:cs="Trebuchet MS"/>
          <w:sz w:val="20"/>
          <w:szCs w:val="20"/>
        </w:rPr>
        <w:t>hrs</w:t>
      </w:r>
      <w:proofErr w:type="spellEnd"/>
      <w:r>
        <w:rPr>
          <w:rFonts w:ascii="Trebuchet MS" w:eastAsia="Times New Roman" w:hAnsi="Trebuchet MS" w:cs="Trebuchet MS"/>
          <w:sz w:val="20"/>
          <w:szCs w:val="20"/>
        </w:rPr>
        <w:t xml:space="preserve">/school day, 8 </w:t>
      </w:r>
      <w:proofErr w:type="spellStart"/>
      <w:r>
        <w:rPr>
          <w:rFonts w:ascii="Trebuchet MS" w:eastAsia="Times New Roman" w:hAnsi="Trebuchet MS" w:cs="Trebuchet MS"/>
          <w:sz w:val="20"/>
          <w:szCs w:val="20"/>
        </w:rPr>
        <w:t>hrs</w:t>
      </w:r>
      <w:proofErr w:type="spellEnd"/>
      <w:r>
        <w:rPr>
          <w:rFonts w:ascii="Trebuchet MS" w:eastAsia="Times New Roman" w:hAnsi="Trebuchet MS" w:cs="Trebuchet MS"/>
          <w:sz w:val="20"/>
          <w:szCs w:val="20"/>
        </w:rPr>
        <w:t>/non-school day</w:t>
      </w:r>
    </w:p>
    <w:p w14:paraId="25A0AC5E" w14:textId="77777777" w:rsidR="00330A99" w:rsidRPr="003367E0" w:rsidRDefault="00330A99" w:rsidP="00330A99">
      <w:pPr>
        <w:pStyle w:val="ListParagraph"/>
        <w:tabs>
          <w:tab w:val="left" w:pos="12060"/>
        </w:tabs>
        <w:spacing w:after="120"/>
        <w:ind w:left="144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00164CC" w14:textId="77777777" w:rsidR="00330A99" w:rsidRDefault="002B2849" w:rsidP="00330A99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2B2849">
        <w:rPr>
          <w:rFonts w:ascii="Trebuchet MS" w:eastAsia="Times New Roman" w:hAnsi="Trebuchet MS" w:cs="Trebuchet MS"/>
          <w:color w:val="00B050"/>
          <w:sz w:val="20"/>
          <w:szCs w:val="20"/>
        </w:rPr>
        <w:t>Bylaws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for the library board were drawn up and presented by Cowden. Motion to approve by Hoffman. Second by Clark. Approved. Of note:</w:t>
      </w:r>
    </w:p>
    <w:p w14:paraId="7084A6FF" w14:textId="77777777" w:rsidR="002B2849" w:rsidRDefault="002B2849" w:rsidP="002B2849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2B2849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Vice President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will need to be elected at next meeting.</w:t>
      </w:r>
    </w:p>
    <w:p w14:paraId="2C076A04" w14:textId="77777777" w:rsidR="002B2849" w:rsidRDefault="002B2849" w:rsidP="002B2849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2B2849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Term limits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instated: after 2 full (4-year) terms, one year must be taken off before sitting on the board again.</w:t>
      </w:r>
    </w:p>
    <w:p w14:paraId="337AEC27" w14:textId="77777777" w:rsidR="00330A99" w:rsidRDefault="00330A99" w:rsidP="00330A99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0DC25FB3" w14:textId="77777777" w:rsidR="00330A99" w:rsidRPr="002B2849" w:rsidRDefault="002B2849" w:rsidP="00330A99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Hoffman researched and presented an </w:t>
      </w:r>
      <w:r w:rsidRPr="002B2849">
        <w:rPr>
          <w:rFonts w:ascii="Trebuchet MS" w:eastAsia="Times New Roman" w:hAnsi="Trebuchet MS" w:cs="Trebuchet MS"/>
          <w:color w:val="00B050"/>
          <w:sz w:val="20"/>
          <w:szCs w:val="20"/>
        </w:rPr>
        <w:t>ADA Compliance checklist</w: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. </w:t>
      </w:r>
      <w:r>
        <w:rPr>
          <w:rFonts w:ascii="Trebuchet MS" w:eastAsia="Times New Roman" w:hAnsi="Trebuchet MS" w:cs="Trebuchet MS"/>
          <w:sz w:val="20"/>
          <w:szCs w:val="20"/>
        </w:rPr>
        <w:t>Motion to approve by Clark. Second by Latch. Approved. Of note:</w:t>
      </w:r>
    </w:p>
    <w:p w14:paraId="74DE0D19" w14:textId="77777777" w:rsidR="002B2849" w:rsidRPr="002B2849" w:rsidRDefault="002B2849" w:rsidP="002B2849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Handicap accessibility signage needed on front and back of building and as a guide in the East yard.</w:t>
      </w:r>
      <w:r w:rsidR="00326614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="00326614" w:rsidRPr="00326614">
        <w:rPr>
          <w:rFonts w:ascii="Trebuchet MS" w:eastAsia="Times New Roman" w:hAnsi="Trebuchet MS" w:cs="Trebuchet MS"/>
          <w:sz w:val="20"/>
          <w:szCs w:val="20"/>
          <w:highlight w:val="yellow"/>
        </w:rPr>
        <w:t>Cowden</w:t>
      </w:r>
      <w:r w:rsidR="00326614">
        <w:rPr>
          <w:rFonts w:ascii="Trebuchet MS" w:eastAsia="Times New Roman" w:hAnsi="Trebuchet MS" w:cs="Trebuchet MS"/>
          <w:sz w:val="20"/>
          <w:szCs w:val="20"/>
        </w:rPr>
        <w:t xml:space="preserve"> to research for next meeting.</w:t>
      </w:r>
    </w:p>
    <w:p w14:paraId="05A96555" w14:textId="77777777" w:rsidR="002B2849" w:rsidRPr="002B2849" w:rsidRDefault="002B2849" w:rsidP="002B2849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One handicap parking spot is recommended.</w:t>
      </w:r>
    </w:p>
    <w:p w14:paraId="4EA11B0F" w14:textId="77777777" w:rsidR="002B2849" w:rsidRPr="002B2849" w:rsidRDefault="002B2849" w:rsidP="002B2849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Back handicap entry threshold is 1¼” in height and should be only ¼”. Need to ramp or bevel threshold appropriately.</w:t>
      </w:r>
    </w:p>
    <w:p w14:paraId="1597FC99" w14:textId="77777777" w:rsidR="002B2849" w:rsidRPr="002B2849" w:rsidRDefault="002B2849" w:rsidP="002B2849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Closer needs slightly adjusted to minimum of 5 seconds.</w:t>
      </w:r>
    </w:p>
    <w:p w14:paraId="02C22D83" w14:textId="77777777" w:rsidR="002B2849" w:rsidRPr="00430DAB" w:rsidRDefault="002B2849" w:rsidP="002B2849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Rear entry mat edges should be secured.</w:t>
      </w:r>
    </w:p>
    <w:p w14:paraId="6E58A958" w14:textId="77777777" w:rsidR="00430DAB" w:rsidRPr="00430DAB" w:rsidRDefault="00430DAB" w:rsidP="00430DAB">
      <w:pPr>
        <w:pStyle w:val="ListParagraph"/>
        <w:tabs>
          <w:tab w:val="left" w:pos="1206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A657BFF" w14:textId="77777777" w:rsidR="00430DAB" w:rsidRPr="00430DAB" w:rsidRDefault="00430DAB" w:rsidP="00430DAB">
      <w:pPr>
        <w:pStyle w:val="ListParagraph"/>
        <w:numPr>
          <w:ilvl w:val="0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430DAB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Volunteer policy </w:t>
      </w:r>
      <w:r>
        <w:rPr>
          <w:rFonts w:ascii="Trebuchet MS" w:eastAsia="Times New Roman" w:hAnsi="Trebuchet MS" w:cs="Trebuchet MS"/>
          <w:sz w:val="20"/>
          <w:szCs w:val="20"/>
        </w:rPr>
        <w:t>and form presented. Motion to accept by Latch. Second by Hoffman. Approved.</w:t>
      </w:r>
    </w:p>
    <w:p w14:paraId="0252CD1E" w14:textId="77777777" w:rsidR="00430DAB" w:rsidRPr="00430DAB" w:rsidRDefault="00430DAB" w:rsidP="00430DAB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D93A575" w14:textId="77777777" w:rsidR="00430DAB" w:rsidRPr="00430DAB" w:rsidRDefault="00430DAB" w:rsidP="00430DAB">
      <w:pPr>
        <w:pStyle w:val="ListParagraph"/>
        <w:numPr>
          <w:ilvl w:val="0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Strategic Plan </w:t>
      </w:r>
      <w:r>
        <w:rPr>
          <w:rFonts w:ascii="Trebuchet MS" w:eastAsia="Times New Roman" w:hAnsi="Trebuchet MS" w:cs="Trebuchet MS"/>
          <w:sz w:val="20"/>
          <w:szCs w:val="20"/>
        </w:rPr>
        <w:t>final draft presented. Motion to accept by Hoffman. Second by Clark. Approved.</w:t>
      </w:r>
    </w:p>
    <w:p w14:paraId="643F3DC4" w14:textId="77777777" w:rsidR="006177D9" w:rsidRPr="006177D9" w:rsidRDefault="006177D9" w:rsidP="006177D9">
      <w:pPr>
        <w:tabs>
          <w:tab w:val="left" w:pos="12060"/>
        </w:tabs>
        <w:spacing w:after="120"/>
        <w:textAlignment w:val="baseline"/>
        <w:rPr>
          <w:color w:val="00B050"/>
        </w:rPr>
      </w:pPr>
    </w:p>
    <w:p w14:paraId="693164E3" w14:textId="77777777" w:rsidR="006177D9" w:rsidRPr="006177D9" w:rsidRDefault="00330A99" w:rsidP="006177D9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color w:val="00B050"/>
        </w:rPr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Old Business: </w:t>
      </w:r>
    </w:p>
    <w:p w14:paraId="26F84CC1" w14:textId="77777777" w:rsidR="006177D9" w:rsidRPr="00326614" w:rsidRDefault="006177D9" w:rsidP="00430DAB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Cowden reported </w:t>
      </w:r>
      <w:r w:rsidR="00326614">
        <w:rPr>
          <w:rFonts w:ascii="Trebuchet MS" w:hAnsi="Trebuchet MS"/>
          <w:color w:val="000000"/>
          <w:sz w:val="20"/>
          <w:szCs w:val="20"/>
        </w:rPr>
        <w:t xml:space="preserve">that in order to </w:t>
      </w:r>
      <w:r w:rsidR="00326614" w:rsidRPr="00326614">
        <w:rPr>
          <w:rFonts w:ascii="Trebuchet MS" w:hAnsi="Trebuchet MS"/>
          <w:color w:val="00B050"/>
          <w:sz w:val="20"/>
          <w:szCs w:val="20"/>
        </w:rPr>
        <w:t xml:space="preserve">change term length </w:t>
      </w:r>
      <w:r w:rsidR="00326614">
        <w:rPr>
          <w:rFonts w:ascii="Trebuchet MS" w:hAnsi="Trebuchet MS"/>
          <w:color w:val="000000"/>
          <w:sz w:val="20"/>
          <w:szCs w:val="20"/>
        </w:rPr>
        <w:t xml:space="preserve">of board appointments, it would have to go to public vote in the next election. </w:t>
      </w:r>
    </w:p>
    <w:p w14:paraId="1EA55E5C" w14:textId="77777777" w:rsidR="00326614" w:rsidRPr="006177D9" w:rsidRDefault="00326614" w:rsidP="00326614">
      <w:pPr>
        <w:pStyle w:val="ListParagraph"/>
        <w:tabs>
          <w:tab w:val="left" w:pos="12060"/>
        </w:tabs>
        <w:spacing w:after="120"/>
        <w:textAlignment w:val="baseline"/>
        <w:rPr>
          <w:color w:val="000000"/>
          <w:sz w:val="20"/>
          <w:szCs w:val="20"/>
        </w:rPr>
      </w:pPr>
    </w:p>
    <w:p w14:paraId="4921A585" w14:textId="77777777" w:rsidR="00330A99" w:rsidRPr="00430DAB" w:rsidRDefault="00430DAB" w:rsidP="00430DAB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color w:val="000000"/>
        </w:rPr>
      </w:pPr>
      <w:r w:rsidRPr="006177D9">
        <w:rPr>
          <w:rFonts w:ascii="Trebuchet MS" w:eastAsia="Times New Roman" w:hAnsi="Trebuchet MS" w:cs="Trebuchet MS"/>
          <w:sz w:val="20"/>
          <w:szCs w:val="20"/>
        </w:rPr>
        <w:t xml:space="preserve">JoEllen presented information requested by board for </w:t>
      </w:r>
      <w:r w:rsidR="00330A99" w:rsidRPr="006177D9">
        <w:rPr>
          <w:rFonts w:ascii="Trebuchet MS" w:eastAsia="Times New Roman" w:hAnsi="Trebuchet MS" w:cs="Trebuchet MS"/>
          <w:sz w:val="20"/>
          <w:szCs w:val="20"/>
        </w:rPr>
        <w:t>consider</w:t>
      </w:r>
      <w:r w:rsidRPr="006177D9">
        <w:rPr>
          <w:rFonts w:ascii="Trebuchet MS" w:eastAsia="Times New Roman" w:hAnsi="Trebuchet MS" w:cs="Trebuchet MS"/>
          <w:sz w:val="20"/>
          <w:szCs w:val="20"/>
        </w:rPr>
        <w:t>ing</w:t>
      </w:r>
      <w:r w:rsidR="00330A99" w:rsidRPr="006177D9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="00330A99" w:rsidRPr="006177D9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a raise for part time employee, </w:t>
      </w:r>
      <w:proofErr w:type="spellStart"/>
      <w:r w:rsidR="00330A99" w:rsidRPr="006177D9">
        <w:rPr>
          <w:rFonts w:ascii="Trebuchet MS" w:eastAsia="Times New Roman" w:hAnsi="Trebuchet MS" w:cs="Trebuchet MS"/>
          <w:color w:val="00B050"/>
          <w:sz w:val="20"/>
          <w:szCs w:val="20"/>
        </w:rPr>
        <w:t>Jerra</w:t>
      </w:r>
      <w:proofErr w:type="spellEnd"/>
      <w:r w:rsidR="00330A99" w:rsidRPr="006177D9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Fust</w:t>
      </w:r>
      <w:r w:rsidR="00330A99" w:rsidRPr="006177D9">
        <w:rPr>
          <w:rFonts w:ascii="Trebuchet MS" w:eastAsia="Times New Roman" w:hAnsi="Trebuchet MS" w:cs="Trebuchet MS"/>
          <w:sz w:val="20"/>
          <w:szCs w:val="20"/>
        </w:rPr>
        <w:t xml:space="preserve">. </w:t>
      </w:r>
      <w:r w:rsidRPr="006177D9">
        <w:rPr>
          <w:rFonts w:ascii="Trebuchet MS" w:eastAsia="Times New Roman" w:hAnsi="Trebuchet MS" w:cs="Trebuchet MS"/>
          <w:sz w:val="20"/>
          <w:szCs w:val="20"/>
        </w:rPr>
        <w:t>Motion to raise pay from $11/</w:t>
      </w:r>
      <w:proofErr w:type="spellStart"/>
      <w:r w:rsidRPr="006177D9">
        <w:rPr>
          <w:rFonts w:ascii="Trebuchet MS" w:eastAsia="Times New Roman" w:hAnsi="Trebuchet MS" w:cs="Trebuchet MS"/>
          <w:sz w:val="20"/>
          <w:szCs w:val="20"/>
        </w:rPr>
        <w:t>hr</w:t>
      </w:r>
      <w:proofErr w:type="spellEnd"/>
      <w:r w:rsidRPr="006177D9">
        <w:rPr>
          <w:rFonts w:ascii="Trebuchet MS" w:eastAsia="Times New Roman" w:hAnsi="Trebuchet MS" w:cs="Trebuchet MS"/>
          <w:sz w:val="20"/>
          <w:szCs w:val="20"/>
        </w:rPr>
        <w:t xml:space="preserve"> to $12.50 </w:t>
      </w:r>
      <w:proofErr w:type="spellStart"/>
      <w:r w:rsidRPr="006177D9">
        <w:rPr>
          <w:rFonts w:ascii="Trebuchet MS" w:eastAsia="Times New Roman" w:hAnsi="Trebuchet MS" w:cs="Trebuchet MS"/>
          <w:sz w:val="20"/>
          <w:szCs w:val="20"/>
        </w:rPr>
        <w:t>hr</w:t>
      </w:r>
      <w:proofErr w:type="spellEnd"/>
      <w:r w:rsidRPr="006177D9">
        <w:rPr>
          <w:rFonts w:ascii="Trebuchet MS" w:eastAsia="Times New Roman" w:hAnsi="Trebuchet MS" w:cs="Trebuchet MS"/>
          <w:sz w:val="20"/>
          <w:szCs w:val="20"/>
        </w:rPr>
        <w:t xml:space="preserve"> by Latch. Second by Clark. To go in effect</w:t>
      </w:r>
      <w:r>
        <w:rPr>
          <w:rFonts w:ascii="Trebuchet MS" w:eastAsia="Times New Roman" w:hAnsi="Trebuchet MS" w:cs="Trebuchet MS"/>
          <w:sz w:val="20"/>
          <w:szCs w:val="20"/>
        </w:rPr>
        <w:t xml:space="preserve"> next pay period: 2/22/23.</w:t>
      </w:r>
    </w:p>
    <w:p w14:paraId="2AD7BEB4" w14:textId="77777777" w:rsidR="00430DAB" w:rsidRPr="00AB24F1" w:rsidRDefault="00430DAB" w:rsidP="00430DAB">
      <w:pPr>
        <w:pStyle w:val="ListParagraph"/>
        <w:tabs>
          <w:tab w:val="left" w:pos="12060"/>
        </w:tabs>
        <w:spacing w:after="120"/>
        <w:textAlignment w:val="baseline"/>
        <w:rPr>
          <w:color w:val="000000"/>
        </w:rPr>
      </w:pPr>
    </w:p>
    <w:p w14:paraId="31BBBBA2" w14:textId="77777777" w:rsidR="00330A99" w:rsidRPr="006177D9" w:rsidRDefault="00430DAB" w:rsidP="006177D9">
      <w:pPr>
        <w:pStyle w:val="ListParagraph"/>
        <w:numPr>
          <w:ilvl w:val="0"/>
          <w:numId w:val="3"/>
        </w:numPr>
        <w:tabs>
          <w:tab w:val="left" w:pos="12060"/>
        </w:tabs>
        <w:spacing w:after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326614">
        <w:rPr>
          <w:rFonts w:ascii="Trebuchet MS" w:eastAsia="Times New Roman" w:hAnsi="Trebuchet MS" w:cs="Trebuchet MS"/>
          <w:sz w:val="20"/>
          <w:szCs w:val="20"/>
          <w:highlight w:val="yellow"/>
        </w:rPr>
        <w:t>Latch</w:t>
      </w:r>
      <w:r>
        <w:rPr>
          <w:rFonts w:ascii="Trebuchet MS" w:eastAsia="Times New Roman" w:hAnsi="Trebuchet MS" w:cs="Trebuchet MS"/>
          <w:sz w:val="20"/>
          <w:szCs w:val="20"/>
        </w:rPr>
        <w:t xml:space="preserve"> presented information on different </w:t>
      </w:r>
      <w:r w:rsidR="006177D9" w:rsidRPr="006177D9">
        <w:rPr>
          <w:rFonts w:ascii="Trebuchet MS" w:eastAsia="Times New Roman" w:hAnsi="Trebuchet MS" w:cs="Trebuchet MS"/>
          <w:color w:val="00B050"/>
          <w:sz w:val="20"/>
          <w:szCs w:val="20"/>
        </w:rPr>
        <w:t>leather loveseat</w:t>
      </w:r>
      <w:r w:rsidRPr="006177D9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sz w:val="20"/>
          <w:szCs w:val="20"/>
        </w:rPr>
        <w:t>options. Motion to approve purchase of “La-Z-Boy” Theo Leather Loveseat from Homemakers up to $2000 by Clark. Second by Hoffman. Approved.</w:t>
      </w:r>
    </w:p>
    <w:p w14:paraId="0A1A1131" w14:textId="77777777" w:rsidR="006177D9" w:rsidRPr="006177D9" w:rsidRDefault="006177D9" w:rsidP="006177D9">
      <w:pPr>
        <w:pStyle w:val="ListParagraph"/>
        <w:tabs>
          <w:tab w:val="left" w:pos="12060"/>
        </w:tabs>
        <w:spacing w:after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5124863" w14:textId="77777777" w:rsidR="006177D9" w:rsidRDefault="006177D9" w:rsidP="006177D9">
      <w:pPr>
        <w:pStyle w:val="ListParagraph"/>
        <w:numPr>
          <w:ilvl w:val="0"/>
          <w:numId w:val="3"/>
        </w:numPr>
        <w:tabs>
          <w:tab w:val="left" w:pos="12060"/>
        </w:tabs>
        <w:spacing w:after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326614">
        <w:rPr>
          <w:rFonts w:ascii="Trebuchet MS" w:eastAsia="Times New Roman" w:hAnsi="Trebuchet MS" w:cs="Trebuchet MS"/>
          <w:color w:val="000000"/>
          <w:sz w:val="20"/>
          <w:szCs w:val="20"/>
          <w:highlight w:val="yellow"/>
        </w:rPr>
        <w:t>Clark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will research </w:t>
      </w:r>
      <w:r w:rsidRPr="006177D9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string lights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for the teen section. Motion to approve purchase up to $50 by Latch. Second by Clark. Approved.</w:t>
      </w:r>
    </w:p>
    <w:p w14:paraId="496FD1A9" w14:textId="77777777" w:rsidR="00326614" w:rsidRPr="00326614" w:rsidRDefault="00326614" w:rsidP="00326614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1CB161C" w14:textId="77777777" w:rsidR="00326614" w:rsidRDefault="00326614" w:rsidP="006177D9">
      <w:pPr>
        <w:pStyle w:val="ListParagraph"/>
        <w:numPr>
          <w:ilvl w:val="0"/>
          <w:numId w:val="3"/>
        </w:numPr>
        <w:tabs>
          <w:tab w:val="left" w:pos="12060"/>
        </w:tabs>
        <w:spacing w:after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326614">
        <w:rPr>
          <w:rFonts w:ascii="Trebuchet MS" w:eastAsia="Times New Roman" w:hAnsi="Trebuchet MS" w:cs="Trebuchet MS"/>
          <w:color w:val="000000"/>
          <w:sz w:val="20"/>
          <w:szCs w:val="20"/>
          <w:highlight w:val="yellow"/>
        </w:rPr>
        <w:lastRenderedPageBreak/>
        <w:t>Cowden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presented information on different vacuum </w:t>
      </w:r>
      <w:r w:rsidR="00A71F0F">
        <w:rPr>
          <w:rFonts w:ascii="Trebuchet MS" w:eastAsia="Times New Roman" w:hAnsi="Trebuchet MS" w:cs="Trebuchet MS"/>
          <w:color w:val="000000"/>
          <w:sz w:val="20"/>
          <w:szCs w:val="20"/>
        </w:rPr>
        <w:t>options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. Motion to approve purchase up to $400 by Latch. Second by Clark. Approved.</w:t>
      </w:r>
    </w:p>
    <w:p w14:paraId="471C2895" w14:textId="77777777" w:rsidR="00326614" w:rsidRPr="00326614" w:rsidRDefault="00326614" w:rsidP="00326614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E4DB200" w14:textId="77777777" w:rsidR="00326614" w:rsidRPr="006177D9" w:rsidRDefault="00326614" w:rsidP="006177D9">
      <w:pPr>
        <w:pStyle w:val="ListParagraph"/>
        <w:numPr>
          <w:ilvl w:val="0"/>
          <w:numId w:val="3"/>
        </w:numPr>
        <w:tabs>
          <w:tab w:val="left" w:pos="12060"/>
        </w:tabs>
        <w:spacing w:after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JoEllen presented information on new </w:t>
      </w:r>
      <w:r w:rsidRPr="00326614">
        <w:rPr>
          <w:rFonts w:ascii="Trebuchet MS" w:eastAsia="Times New Roman" w:hAnsi="Trebuchet MS" w:cs="Trebuchet MS"/>
          <w:color w:val="00B050"/>
          <w:sz w:val="20"/>
          <w:szCs w:val="20"/>
        </w:rPr>
        <w:t>computer monitors for public use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. Motion to approve purchase of 4 monitors at sale </w:t>
      </w:r>
      <w:r w:rsidR="00910606">
        <w:rPr>
          <w:rFonts w:ascii="Trebuchet MS" w:eastAsia="Times New Roman" w:hAnsi="Trebuchet MS" w:cs="Trebuchet MS"/>
          <w:color w:val="000000"/>
          <w:sz w:val="20"/>
          <w:szCs w:val="20"/>
        </w:rPr>
        <w:t>price of $101.97 each on Amazon by Latch. Second by Hoffman. Approved.</w:t>
      </w:r>
    </w:p>
    <w:p w14:paraId="25B2639F" w14:textId="77777777" w:rsidR="00330A99" w:rsidRPr="00670542" w:rsidRDefault="00330A99" w:rsidP="00330A99">
      <w:pPr>
        <w:pStyle w:val="ListParagraph"/>
        <w:rPr>
          <w:rFonts w:ascii="Trebuchet MS" w:hAnsi="Trebuchet MS"/>
          <w:color w:val="00B050"/>
          <w:sz w:val="20"/>
          <w:szCs w:val="20"/>
        </w:rPr>
      </w:pPr>
    </w:p>
    <w:p w14:paraId="47A49863" w14:textId="77777777" w:rsidR="00330A99" w:rsidRPr="00A71F0F" w:rsidRDefault="00910606" w:rsidP="00330A99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color w:val="000000"/>
        </w:rPr>
      </w:pPr>
      <w:r w:rsidRPr="00910606">
        <w:rPr>
          <w:rFonts w:ascii="Trebuchet MS" w:hAnsi="Trebuchet MS"/>
          <w:sz w:val="20"/>
          <w:szCs w:val="20"/>
          <w:highlight w:val="yellow"/>
        </w:rPr>
        <w:t>Cowden</w:t>
      </w:r>
      <w:r>
        <w:rPr>
          <w:rFonts w:ascii="Trebuchet MS" w:hAnsi="Trebuchet MS"/>
          <w:sz w:val="20"/>
          <w:szCs w:val="20"/>
        </w:rPr>
        <w:t xml:space="preserve"> suggested looking at DH </w:t>
      </w:r>
      <w:r w:rsidRPr="00910606">
        <w:rPr>
          <w:rFonts w:ascii="Trebuchet MS" w:hAnsi="Trebuchet MS"/>
          <w:sz w:val="20"/>
          <w:szCs w:val="20"/>
        </w:rPr>
        <w:t>Pace</w:t>
      </w:r>
      <w:r>
        <w:rPr>
          <w:rFonts w:ascii="Trebuchet MS" w:hAnsi="Trebuchet MS"/>
          <w:sz w:val="20"/>
          <w:szCs w:val="20"/>
        </w:rPr>
        <w:t xml:space="preserve"> (</w:t>
      </w:r>
      <w:r w:rsidRPr="00910606">
        <w:rPr>
          <w:rFonts w:ascii="Trebuchet MS" w:hAnsi="Trebuchet MS"/>
          <w:sz w:val="20"/>
          <w:szCs w:val="20"/>
        </w:rPr>
        <w:t>515-414-8541</w:t>
      </w:r>
      <w:r>
        <w:rPr>
          <w:rFonts w:ascii="Trebuchet MS" w:hAnsi="Trebuchet MS"/>
          <w:sz w:val="20"/>
          <w:szCs w:val="20"/>
        </w:rPr>
        <w:t xml:space="preserve">) for an estimate on </w:t>
      </w:r>
      <w:r w:rsidRPr="00910606">
        <w:rPr>
          <w:rFonts w:ascii="Trebuchet MS" w:hAnsi="Trebuchet MS"/>
          <w:color w:val="00B050"/>
          <w:sz w:val="20"/>
          <w:szCs w:val="20"/>
        </w:rPr>
        <w:t xml:space="preserve">new front doors </w:t>
      </w:r>
      <w:r>
        <w:rPr>
          <w:rFonts w:ascii="Trebuchet MS" w:hAnsi="Trebuchet MS"/>
          <w:sz w:val="20"/>
          <w:szCs w:val="20"/>
        </w:rPr>
        <w:t>with fire safety features.</w:t>
      </w:r>
    </w:p>
    <w:p w14:paraId="1076EEB3" w14:textId="77777777" w:rsidR="00330A99" w:rsidRDefault="00330A99" w:rsidP="00330A99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DB00F9C" w14:textId="77777777" w:rsidR="00A71F0F" w:rsidRPr="00A71F0F" w:rsidRDefault="00A71F0F" w:rsidP="00330A99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color w:val="00B050"/>
        </w:rPr>
      </w:pPr>
      <w:r w:rsidRPr="00A71F0F">
        <w:rPr>
          <w:rFonts w:ascii="Trebuchet MS" w:hAnsi="Trebuchet MS"/>
          <w:color w:val="00B050"/>
          <w:sz w:val="20"/>
          <w:szCs w:val="20"/>
        </w:rPr>
        <w:t>New Business:</w:t>
      </w:r>
    </w:p>
    <w:p w14:paraId="2653B18F" w14:textId="77777777" w:rsidR="00A71F0F" w:rsidRPr="00A71F0F" w:rsidRDefault="00A71F0F" w:rsidP="00A71F0F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color w:val="00000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Estimates needed for </w:t>
      </w:r>
      <w:r w:rsidRPr="00910606">
        <w:rPr>
          <w:rFonts w:ascii="Trebuchet MS" w:hAnsi="Trebuchet MS"/>
          <w:color w:val="00B050"/>
          <w:sz w:val="20"/>
          <w:szCs w:val="20"/>
        </w:rPr>
        <w:t xml:space="preserve">janitorial work </w:t>
      </w:r>
      <w:r>
        <w:rPr>
          <w:rFonts w:ascii="Trebuchet MS" w:hAnsi="Trebuchet MS"/>
          <w:color w:val="000000"/>
          <w:sz w:val="20"/>
          <w:szCs w:val="20"/>
        </w:rPr>
        <w:t xml:space="preserve">at the library. </w:t>
      </w:r>
      <w:r w:rsidRPr="00A71F0F">
        <w:rPr>
          <w:rFonts w:ascii="Trebuchet MS" w:hAnsi="Trebuchet MS"/>
          <w:color w:val="000000"/>
          <w:sz w:val="20"/>
          <w:szCs w:val="20"/>
          <w:highlight w:val="yellow"/>
        </w:rPr>
        <w:t>Cowden</w:t>
      </w:r>
      <w:r>
        <w:rPr>
          <w:rFonts w:ascii="Trebuchet MS" w:hAnsi="Trebuchet MS"/>
          <w:color w:val="000000"/>
          <w:sz w:val="20"/>
          <w:szCs w:val="20"/>
        </w:rPr>
        <w:t xml:space="preserve"> will research and make recommendations.</w:t>
      </w:r>
    </w:p>
    <w:p w14:paraId="73CF8546" w14:textId="77777777" w:rsidR="00A71F0F" w:rsidRPr="00A71F0F" w:rsidRDefault="00A71F0F" w:rsidP="00A71F0F">
      <w:pPr>
        <w:pStyle w:val="ListParagraph"/>
        <w:tabs>
          <w:tab w:val="left" w:pos="12060"/>
        </w:tabs>
        <w:spacing w:after="120"/>
        <w:textAlignment w:val="baseline"/>
        <w:rPr>
          <w:color w:val="000000"/>
        </w:rPr>
      </w:pPr>
    </w:p>
    <w:p w14:paraId="7B38D5D2" w14:textId="77777777" w:rsidR="00A71F0F" w:rsidRPr="00670542" w:rsidRDefault="00A71F0F" w:rsidP="00A71F0F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color w:val="00000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New date for </w:t>
      </w:r>
      <w:r w:rsidRPr="00A71F0F">
        <w:rPr>
          <w:rFonts w:ascii="Trebuchet MS" w:hAnsi="Trebuchet MS"/>
          <w:color w:val="00B050"/>
          <w:sz w:val="20"/>
          <w:szCs w:val="20"/>
        </w:rPr>
        <w:t xml:space="preserve">March meeting </w:t>
      </w:r>
      <w:r>
        <w:rPr>
          <w:rFonts w:ascii="Trebuchet MS" w:hAnsi="Trebuchet MS"/>
          <w:color w:val="000000"/>
          <w:sz w:val="20"/>
          <w:szCs w:val="20"/>
        </w:rPr>
        <w:t>needed due to Spring Break and unavailability. Motion to move date to March 7</w:t>
      </w:r>
      <w:r w:rsidRPr="00A71F0F">
        <w:rPr>
          <w:rFonts w:ascii="Trebuchet MS" w:hAnsi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hAnsi="Trebuchet MS"/>
          <w:color w:val="000000"/>
          <w:sz w:val="20"/>
          <w:szCs w:val="20"/>
        </w:rPr>
        <w:t xml:space="preserve"> @ 7pm by Latch. Clark second. Approved.</w:t>
      </w:r>
    </w:p>
    <w:p w14:paraId="4E6FE22F" w14:textId="77777777" w:rsidR="00A71F0F" w:rsidRPr="00A71F0F" w:rsidRDefault="00A71F0F" w:rsidP="00A71F0F">
      <w:pPr>
        <w:pStyle w:val="ListParagraph"/>
        <w:tabs>
          <w:tab w:val="left" w:pos="12060"/>
        </w:tabs>
        <w:spacing w:after="120"/>
        <w:ind w:left="360"/>
        <w:textAlignment w:val="baseline"/>
      </w:pPr>
    </w:p>
    <w:p w14:paraId="3544F985" w14:textId="77777777" w:rsidR="00330A99" w:rsidRDefault="00330A99" w:rsidP="00330A99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Adjourn: </w:t>
      </w:r>
      <w:r w:rsidR="00A71F0F">
        <w:rPr>
          <w:rFonts w:ascii="Trebuchet MS" w:eastAsia="Times New Roman" w:hAnsi="Trebuchet MS" w:cs="Trebuchet MS"/>
          <w:color w:val="000000"/>
          <w:sz w:val="20"/>
          <w:szCs w:val="20"/>
        </w:rPr>
        <w:t>9:38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pm. Motion </w:t>
      </w:r>
      <w:r w:rsidR="00A71F0F">
        <w:rPr>
          <w:rFonts w:ascii="Trebuchet MS" w:eastAsia="Times New Roman" w:hAnsi="Trebuchet MS" w:cs="Trebuchet MS"/>
          <w:color w:val="000000"/>
          <w:sz w:val="20"/>
          <w:szCs w:val="20"/>
        </w:rPr>
        <w:t>by Hoffman. Second by Latch. Approved.</w:t>
      </w:r>
    </w:p>
    <w:p w14:paraId="322531FE" w14:textId="77777777" w:rsidR="00330A99" w:rsidRDefault="00330A99" w:rsidP="00330A99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7FBAC79" w14:textId="77777777" w:rsidR="00330A99" w:rsidRDefault="00330A99" w:rsidP="00330A99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D147792" w14:textId="77777777" w:rsidR="00330A99" w:rsidRDefault="00330A99" w:rsidP="00330A99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453BFF2B" w14:textId="77777777" w:rsidR="00A71F0F" w:rsidRDefault="00A71F0F" w:rsidP="00330A99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9B8FA73" w14:textId="77777777" w:rsidR="00A71F0F" w:rsidRDefault="00A71F0F" w:rsidP="00330A99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86CE1D9" w14:textId="77777777" w:rsidR="00330A99" w:rsidRDefault="00330A99" w:rsidP="00330A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Our next meeting will be: </w:t>
      </w:r>
    </w:p>
    <w:p w14:paraId="44211407" w14:textId="77777777" w:rsidR="00330A99" w:rsidRDefault="00A71F0F" w:rsidP="00A71F0F">
      <w:pPr>
        <w:jc w:val="center"/>
        <w:rPr>
          <w:color w:val="00B050"/>
        </w:rPr>
      </w:pPr>
      <w:r>
        <w:rPr>
          <w:b/>
          <w:color w:val="00B050"/>
          <w:sz w:val="36"/>
          <w:szCs w:val="36"/>
        </w:rPr>
        <w:t>Tuesday, March 7</w:t>
      </w:r>
      <w:r w:rsidR="00330A99">
        <w:rPr>
          <w:b/>
          <w:color w:val="00B050"/>
          <w:sz w:val="36"/>
          <w:szCs w:val="36"/>
        </w:rPr>
        <w:t xml:space="preserve">th @ 7:00 </w:t>
      </w:r>
      <w:r w:rsidR="00330A99" w:rsidRPr="001A5036">
        <w:rPr>
          <w:b/>
          <w:color w:val="00B050"/>
          <w:sz w:val="36"/>
          <w:szCs w:val="36"/>
        </w:rPr>
        <w:t>pm</w:t>
      </w:r>
    </w:p>
    <w:p w14:paraId="440A3459" w14:textId="77777777" w:rsidR="00A71F0F" w:rsidRDefault="00A71F0F" w:rsidP="00A71F0F">
      <w:pPr>
        <w:jc w:val="center"/>
        <w:rPr>
          <w:color w:val="00B050"/>
        </w:rPr>
      </w:pPr>
    </w:p>
    <w:p w14:paraId="56871212" w14:textId="77777777" w:rsidR="00A71F0F" w:rsidRDefault="00A71F0F" w:rsidP="00A71F0F">
      <w:pPr>
        <w:jc w:val="center"/>
        <w:rPr>
          <w:color w:val="00B050"/>
        </w:rPr>
      </w:pPr>
    </w:p>
    <w:p w14:paraId="16CD3148" w14:textId="77777777" w:rsidR="00A71F0F" w:rsidRDefault="00A71F0F" w:rsidP="00A71F0F">
      <w:pPr>
        <w:jc w:val="center"/>
        <w:rPr>
          <w:color w:val="00B050"/>
        </w:rPr>
      </w:pPr>
    </w:p>
    <w:p w14:paraId="58E84A7B" w14:textId="77777777" w:rsidR="00A71F0F" w:rsidRDefault="00A71F0F" w:rsidP="00A71F0F">
      <w:pPr>
        <w:jc w:val="center"/>
        <w:rPr>
          <w:color w:val="00B050"/>
        </w:rPr>
      </w:pPr>
    </w:p>
    <w:p w14:paraId="627E3AC8" w14:textId="77777777" w:rsidR="00A71F0F" w:rsidRPr="00A71F0F" w:rsidRDefault="00A71F0F" w:rsidP="00A71F0F">
      <w:pPr>
        <w:jc w:val="center"/>
        <w:rPr>
          <w:color w:val="00B050"/>
        </w:rPr>
      </w:pPr>
    </w:p>
    <w:p w14:paraId="1FA1EC4A" w14:textId="77777777" w:rsidR="00330A99" w:rsidRDefault="00330A99" w:rsidP="00330A99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1F2A05C" w14:textId="77777777" w:rsidR="00330A99" w:rsidRDefault="00330A99" w:rsidP="00330A99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73FEBC37" w14:textId="77777777" w:rsidR="00330A99" w:rsidRDefault="00330A99" w:rsidP="00330A99">
      <w:pPr>
        <w:pStyle w:val="ListParagraph"/>
        <w:tabs>
          <w:tab w:val="left" w:pos="11340"/>
        </w:tabs>
        <w:spacing w:after="120"/>
        <w:ind w:left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0E877F2C" w14:textId="77777777" w:rsidR="00330A99" w:rsidRPr="001A5036" w:rsidRDefault="00330A99" w:rsidP="00330A99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2AC75B" wp14:editId="202EBCBC">
                <wp:simplePos x="0" y="0"/>
                <wp:positionH relativeFrom="column">
                  <wp:posOffset>3528695</wp:posOffset>
                </wp:positionH>
                <wp:positionV relativeFrom="paragraph">
                  <wp:posOffset>134620</wp:posOffset>
                </wp:positionV>
                <wp:extent cx="2027555" cy="1334135"/>
                <wp:effectExtent l="0" t="0" r="10795" b="11430"/>
                <wp:wrapNone/>
                <wp:docPr id="2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3FCC42" w14:textId="77777777" w:rsidR="00330A99" w:rsidRPr="001A5036" w:rsidRDefault="00330A99" w:rsidP="00330A99">
                            <w:pPr>
                              <w:overflowPunct w:val="0"/>
                              <w:rPr>
                                <w:color w:val="00B050"/>
                              </w:rPr>
                            </w:pPr>
                            <w:r w:rsidRPr="001A5036">
                              <w:rPr>
                                <w:rFonts w:ascii="Trebuchet MS" w:hAnsi="Trebuchet MS"/>
                                <w:color w:val="00B050"/>
                                <w:sz w:val="20"/>
                                <w:szCs w:val="20"/>
                              </w:rPr>
                              <w:t>Trustee Training hours logged in 2022/2023:</w:t>
                            </w:r>
                          </w:p>
                          <w:p w14:paraId="478BD552" w14:textId="77777777" w:rsidR="00330A99" w:rsidRDefault="00330A99" w:rsidP="00330A99">
                            <w:pPr>
                              <w:overflowPunct w:val="0"/>
                            </w:pPr>
                          </w:p>
                          <w:p w14:paraId="5A83805B" w14:textId="77777777" w:rsidR="00330A99" w:rsidRDefault="00330A99" w:rsidP="00330A99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Julie:      5.25 hrs</w:t>
                            </w:r>
                          </w:p>
                          <w:p w14:paraId="01E00D89" w14:textId="77777777" w:rsidR="00330A99" w:rsidRDefault="00330A99" w:rsidP="00330A99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Craig:        .5 hr</w:t>
                            </w:r>
                          </w:p>
                          <w:p w14:paraId="0B73F885" w14:textId="77777777" w:rsidR="00330A99" w:rsidRDefault="00330A99" w:rsidP="00330A99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Eric:        4.25 hrs</w:t>
                            </w:r>
                          </w:p>
                          <w:p w14:paraId="7B11BF30" w14:textId="77777777" w:rsidR="00330A99" w:rsidRDefault="00330A99" w:rsidP="00330A99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Jennifer:  5.75 hrs</w:t>
                            </w:r>
                          </w:p>
                          <w:p w14:paraId="72E08019" w14:textId="77777777" w:rsidR="00330A99" w:rsidRDefault="00330A99" w:rsidP="00330A99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Tammy:    5.25 hrs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AC75B" id="_x0000_t202" coordsize="21600,21600" o:spt="202" path="m,l,21600r21600,l21600,xe">
                <v:stroke joinstyle="miter"/>
                <v:path gradientshapeok="t" o:connecttype="rect"/>
              </v:shapetype>
              <v:shape id="Shape1_0" o:spid="_x0000_s1026" type="#_x0000_t202" style="position:absolute;left:0;text-align:left;margin-left:277.85pt;margin-top:10.6pt;width:159.65pt;height:105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" filled="f" stroked="f">
                <v:textbox style="mso-fit-shape-to-text:t" inset="0,0,0,0">
                  <w:txbxContent>
                    <w:p w14:paraId="413FCC42" w14:textId="77777777" w:rsidR="00330A99" w:rsidRPr="001A5036" w:rsidRDefault="00330A99" w:rsidP="00330A99">
                      <w:pPr>
                        <w:overflowPunct w:val="0"/>
                        <w:rPr>
                          <w:color w:val="00B050"/>
                        </w:rPr>
                      </w:pPr>
                      <w:r w:rsidRPr="001A5036">
                        <w:rPr>
                          <w:rFonts w:ascii="Trebuchet MS" w:hAnsi="Trebuchet MS"/>
                          <w:color w:val="00B050"/>
                          <w:sz w:val="20"/>
                          <w:szCs w:val="20"/>
                        </w:rPr>
                        <w:t>Trustee Training hours logged in 2022/2023:</w:t>
                      </w:r>
                    </w:p>
                    <w:p w14:paraId="478BD552" w14:textId="77777777" w:rsidR="00330A99" w:rsidRDefault="00330A99" w:rsidP="00330A99">
                      <w:pPr>
                        <w:overflowPunct w:val="0"/>
                      </w:pPr>
                    </w:p>
                    <w:p w14:paraId="5A83805B" w14:textId="77777777" w:rsidR="00330A99" w:rsidRDefault="00330A99" w:rsidP="00330A99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Julie:      5.25 hrs</w:t>
                      </w:r>
                    </w:p>
                    <w:p w14:paraId="01E00D89" w14:textId="77777777" w:rsidR="00330A99" w:rsidRDefault="00330A99" w:rsidP="00330A99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Craig:        .5 hr</w:t>
                      </w:r>
                    </w:p>
                    <w:p w14:paraId="0B73F885" w14:textId="77777777" w:rsidR="00330A99" w:rsidRDefault="00330A99" w:rsidP="00330A99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Eric:        4.25 hrs</w:t>
                      </w:r>
                    </w:p>
                    <w:p w14:paraId="7B11BF30" w14:textId="77777777" w:rsidR="00330A99" w:rsidRDefault="00330A99" w:rsidP="00330A99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Jennifer:  5.75 hrs</w:t>
                      </w:r>
                    </w:p>
                    <w:p w14:paraId="72E08019" w14:textId="77777777" w:rsidR="00330A99" w:rsidRDefault="00330A99" w:rsidP="00330A99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Tammy:    5.25 hrs</w:t>
                      </w:r>
                    </w:p>
                  </w:txbxContent>
                </v:textbox>
              </v:shape>
            </w:pict>
          </mc:Fallback>
        </mc:AlternateContent>
      </w: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meeting Duty </w:t>
      </w:r>
    </w:p>
    <w:p w14:paraId="7F2671C1" w14:textId="77777777" w:rsidR="00330A99" w:rsidRPr="001A5036" w:rsidRDefault="00330A99" w:rsidP="00330A99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>(3</w:t>
      </w:r>
      <w:r w:rsidRPr="001A5036">
        <w:rPr>
          <w:rFonts w:ascii="Trebuchet MS" w:eastAsia="Times New Roman" w:hAnsi="Trebuchet MS" w:cs="Trebuchet MS"/>
          <w:color w:val="00B050"/>
          <w:sz w:val="20"/>
          <w:szCs w:val="20"/>
          <w:vertAlign w:val="superscript"/>
        </w:rPr>
        <w:t>rd</w:t>
      </w: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Tuesday of the month at 5:30pm)</w:t>
      </w:r>
    </w:p>
    <w:p w14:paraId="00E6F0DA" w14:textId="77777777" w:rsidR="00330A99" w:rsidRDefault="00330A99" w:rsidP="00792E0D">
      <w:pPr>
        <w:pStyle w:val="ListParagraph"/>
        <w:tabs>
          <w:tab w:val="left" w:pos="12420"/>
        </w:tabs>
        <w:spacing w:after="120"/>
        <w:ind w:left="1080"/>
        <w:jc w:val="center"/>
        <w:textAlignment w:val="baseline"/>
        <w:rPr>
          <w:rFonts w:ascii="Trebuchet MS" w:eastAsia="Times New Roman" w:hAnsi="Trebuchet MS" w:cs="Trebuchet MS"/>
          <w:b/>
          <w:bCs/>
          <w:strike/>
          <w:color w:val="000000"/>
          <w:sz w:val="20"/>
          <w:szCs w:val="20"/>
          <w:u w:val="single"/>
        </w:rPr>
      </w:pPr>
    </w:p>
    <w:p w14:paraId="36B298DD" w14:textId="77777777" w:rsidR="00330A99" w:rsidRPr="002755E1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strike/>
        </w:rPr>
      </w:pPr>
      <w:r w:rsidRPr="002755E1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July: Stephens</w:t>
      </w:r>
    </w:p>
    <w:p w14:paraId="7C9F1C91" w14:textId="77777777" w:rsidR="00330A99" w:rsidRPr="002755E1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2755E1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August: JoEllen</w:t>
      </w:r>
    </w:p>
    <w:p w14:paraId="7F17DA83" w14:textId="77777777" w:rsidR="00330A99" w:rsidRPr="002755E1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2755E1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September: Cowden</w:t>
      </w:r>
    </w:p>
    <w:p w14:paraId="5126CCE6" w14:textId="77777777" w:rsidR="00330A99" w:rsidRPr="002755E1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strike/>
        </w:rPr>
      </w:pPr>
      <w:r w:rsidRPr="002755E1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October: Clark</w:t>
      </w:r>
    </w:p>
    <w:p w14:paraId="588F7064" w14:textId="77777777" w:rsidR="00330A99" w:rsidRPr="002755E1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2755E1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November: Clark</w:t>
      </w:r>
    </w:p>
    <w:p w14:paraId="11D78831" w14:textId="77777777" w:rsidR="00330A99" w:rsidRPr="00A71F0F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A71F0F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December: Latch</w:t>
      </w:r>
    </w:p>
    <w:p w14:paraId="14908DCE" w14:textId="77777777" w:rsidR="00330A99" w:rsidRPr="00A71F0F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A71F0F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January: Cowden</w:t>
      </w:r>
    </w:p>
    <w:p w14:paraId="089CCEB0" w14:textId="77777777" w:rsidR="00330A99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February: Hoffman</w:t>
      </w:r>
    </w:p>
    <w:p w14:paraId="02B1E7EB" w14:textId="77777777" w:rsidR="00330A99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March: Latch</w:t>
      </w:r>
    </w:p>
    <w:p w14:paraId="7E1ADBC3" w14:textId="77777777" w:rsidR="00330A99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April: Hoffman</w:t>
      </w:r>
    </w:p>
    <w:p w14:paraId="676DCD4A" w14:textId="77777777" w:rsidR="00330A99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May: </w:t>
      </w:r>
    </w:p>
    <w:p w14:paraId="7A696D9D" w14:textId="77777777" w:rsidR="00330A99" w:rsidRDefault="00330A99" w:rsidP="00330A99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June:</w:t>
      </w:r>
    </w:p>
    <w:p w14:paraId="399F2928" w14:textId="77777777" w:rsidR="00330A99" w:rsidRDefault="00330A99" w:rsidP="00792E0D">
      <w:pPr>
        <w:jc w:val="center"/>
      </w:pPr>
    </w:p>
    <w:p w14:paraId="29FAA698" w14:textId="77777777" w:rsidR="005D184C" w:rsidRDefault="005D184C" w:rsidP="00792E0D">
      <w:pPr>
        <w:jc w:val="center"/>
      </w:pPr>
    </w:p>
    <w:p w14:paraId="0FD5DE80" w14:textId="77777777" w:rsidR="005D184C" w:rsidRDefault="005D184C" w:rsidP="00792E0D">
      <w:pPr>
        <w:jc w:val="center"/>
      </w:pPr>
    </w:p>
    <w:p w14:paraId="1AC5A0B4" w14:textId="77777777" w:rsidR="005D184C" w:rsidRDefault="005D184C" w:rsidP="00792E0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1519"/>
        <w:gridCol w:w="4908"/>
      </w:tblGrid>
      <w:tr w:rsidR="00792E0D" w14:paraId="2C9A6215" w14:textId="77777777" w:rsidTr="005513E1">
        <w:tc>
          <w:tcPr>
            <w:tcW w:w="10152" w:type="dxa"/>
            <w:gridSpan w:val="3"/>
          </w:tcPr>
          <w:p w14:paraId="2AB2E8D1" w14:textId="77777777" w:rsidR="00792E0D" w:rsidRPr="005D184C" w:rsidRDefault="00792E0D" w:rsidP="00792E0D">
            <w:pPr>
              <w:jc w:val="center"/>
              <w:rPr>
                <w:b/>
              </w:rPr>
            </w:pPr>
            <w:r w:rsidRPr="005D184C">
              <w:rPr>
                <w:b/>
              </w:rPr>
              <w:t>Fiscal Year 2022/2023 Budget Proposal: Special Board Meeting 2/1/22</w:t>
            </w:r>
          </w:p>
        </w:tc>
      </w:tr>
      <w:tr w:rsidR="00792E0D" w14:paraId="4D3A22A1" w14:textId="77777777" w:rsidTr="005D184C">
        <w:tc>
          <w:tcPr>
            <w:tcW w:w="3528" w:type="dxa"/>
          </w:tcPr>
          <w:p w14:paraId="39B19666" w14:textId="77777777" w:rsidR="00792E0D" w:rsidRDefault="00792E0D">
            <w:r>
              <w:t>Wages – Full Time</w:t>
            </w:r>
          </w:p>
        </w:tc>
        <w:tc>
          <w:tcPr>
            <w:tcW w:w="1530" w:type="dxa"/>
          </w:tcPr>
          <w:p w14:paraId="6CE38791" w14:textId="77777777" w:rsidR="00792E0D" w:rsidRDefault="00792E0D">
            <w:r>
              <w:t>$38, 192.40</w:t>
            </w:r>
          </w:p>
        </w:tc>
        <w:tc>
          <w:tcPr>
            <w:tcW w:w="5094" w:type="dxa"/>
          </w:tcPr>
          <w:p w14:paraId="6FD4AE93" w14:textId="77777777" w:rsidR="00792E0D" w:rsidRDefault="005D184C">
            <w:r>
              <w:t>Includes 3% Director’s Cost of Living increase</w:t>
            </w:r>
          </w:p>
        </w:tc>
      </w:tr>
      <w:tr w:rsidR="00792E0D" w14:paraId="55A76A9B" w14:textId="77777777" w:rsidTr="005D184C">
        <w:tc>
          <w:tcPr>
            <w:tcW w:w="3528" w:type="dxa"/>
          </w:tcPr>
          <w:p w14:paraId="4A4F639D" w14:textId="77777777" w:rsidR="00792E0D" w:rsidRDefault="005D184C">
            <w:r>
              <w:t>Wages – Part Time</w:t>
            </w:r>
          </w:p>
        </w:tc>
        <w:tc>
          <w:tcPr>
            <w:tcW w:w="1530" w:type="dxa"/>
          </w:tcPr>
          <w:p w14:paraId="62AD51CE" w14:textId="77777777" w:rsidR="00792E0D" w:rsidRDefault="005D184C">
            <w:r>
              <w:t>$5675.00</w:t>
            </w:r>
          </w:p>
        </w:tc>
        <w:tc>
          <w:tcPr>
            <w:tcW w:w="5094" w:type="dxa"/>
          </w:tcPr>
          <w:p w14:paraId="2E282886" w14:textId="77777777" w:rsidR="00792E0D" w:rsidRDefault="00792E0D"/>
        </w:tc>
      </w:tr>
      <w:tr w:rsidR="00792E0D" w14:paraId="5BF5D09C" w14:textId="77777777" w:rsidTr="005D184C">
        <w:tc>
          <w:tcPr>
            <w:tcW w:w="3528" w:type="dxa"/>
          </w:tcPr>
          <w:p w14:paraId="12B1928E" w14:textId="77777777" w:rsidR="00792E0D" w:rsidRDefault="005D184C">
            <w:r>
              <w:t>Subscriptions</w:t>
            </w:r>
          </w:p>
        </w:tc>
        <w:tc>
          <w:tcPr>
            <w:tcW w:w="1530" w:type="dxa"/>
          </w:tcPr>
          <w:p w14:paraId="415007AF" w14:textId="77777777" w:rsidR="00792E0D" w:rsidRDefault="005D184C">
            <w:r>
              <w:t>$1100.00</w:t>
            </w:r>
          </w:p>
        </w:tc>
        <w:tc>
          <w:tcPr>
            <w:tcW w:w="5094" w:type="dxa"/>
          </w:tcPr>
          <w:p w14:paraId="3643A3F5" w14:textId="77777777" w:rsidR="00792E0D" w:rsidRDefault="00792E0D"/>
        </w:tc>
      </w:tr>
      <w:tr w:rsidR="00792E0D" w14:paraId="45E6DA9A" w14:textId="77777777" w:rsidTr="005D184C">
        <w:tc>
          <w:tcPr>
            <w:tcW w:w="3528" w:type="dxa"/>
          </w:tcPr>
          <w:p w14:paraId="0050CC04" w14:textId="77777777" w:rsidR="005D184C" w:rsidRDefault="005D184C">
            <w:r>
              <w:t>Training</w:t>
            </w:r>
          </w:p>
        </w:tc>
        <w:tc>
          <w:tcPr>
            <w:tcW w:w="1530" w:type="dxa"/>
          </w:tcPr>
          <w:p w14:paraId="36AF52AD" w14:textId="77777777" w:rsidR="00792E0D" w:rsidRDefault="005D184C">
            <w:r>
              <w:t>$800.00</w:t>
            </w:r>
          </w:p>
        </w:tc>
        <w:tc>
          <w:tcPr>
            <w:tcW w:w="5094" w:type="dxa"/>
          </w:tcPr>
          <w:p w14:paraId="7F038A8A" w14:textId="77777777" w:rsidR="00792E0D" w:rsidRDefault="00792E0D"/>
        </w:tc>
      </w:tr>
      <w:tr w:rsidR="00792E0D" w14:paraId="616A4076" w14:textId="77777777" w:rsidTr="005D184C">
        <w:tc>
          <w:tcPr>
            <w:tcW w:w="3528" w:type="dxa"/>
          </w:tcPr>
          <w:p w14:paraId="445D1332" w14:textId="77777777" w:rsidR="00792E0D" w:rsidRDefault="005D184C">
            <w:r>
              <w:t>Building Repair/Maintenance</w:t>
            </w:r>
          </w:p>
        </w:tc>
        <w:tc>
          <w:tcPr>
            <w:tcW w:w="1530" w:type="dxa"/>
          </w:tcPr>
          <w:p w14:paraId="41B6496B" w14:textId="77777777" w:rsidR="00792E0D" w:rsidRDefault="005D184C">
            <w:r>
              <w:t>$2000.00</w:t>
            </w:r>
          </w:p>
        </w:tc>
        <w:tc>
          <w:tcPr>
            <w:tcW w:w="5094" w:type="dxa"/>
          </w:tcPr>
          <w:p w14:paraId="092B6910" w14:textId="77777777" w:rsidR="00792E0D" w:rsidRDefault="00792E0D"/>
        </w:tc>
      </w:tr>
      <w:tr w:rsidR="00792E0D" w14:paraId="059954D1" w14:textId="77777777" w:rsidTr="005D184C">
        <w:tc>
          <w:tcPr>
            <w:tcW w:w="3528" w:type="dxa"/>
          </w:tcPr>
          <w:p w14:paraId="4437CACE" w14:textId="77777777" w:rsidR="00792E0D" w:rsidRDefault="005D184C">
            <w:r>
              <w:t>Improvements</w:t>
            </w:r>
          </w:p>
        </w:tc>
        <w:tc>
          <w:tcPr>
            <w:tcW w:w="1530" w:type="dxa"/>
          </w:tcPr>
          <w:p w14:paraId="2B6C15CE" w14:textId="77777777" w:rsidR="00792E0D" w:rsidRDefault="005D184C">
            <w:r>
              <w:t>$4500.00</w:t>
            </w:r>
          </w:p>
        </w:tc>
        <w:tc>
          <w:tcPr>
            <w:tcW w:w="5094" w:type="dxa"/>
          </w:tcPr>
          <w:p w14:paraId="6C8D58EC" w14:textId="77777777" w:rsidR="00792E0D" w:rsidRDefault="00792E0D"/>
        </w:tc>
      </w:tr>
      <w:tr w:rsidR="00792E0D" w14:paraId="36AA691A" w14:textId="77777777" w:rsidTr="005D184C">
        <w:tc>
          <w:tcPr>
            <w:tcW w:w="3528" w:type="dxa"/>
          </w:tcPr>
          <w:p w14:paraId="66578BCC" w14:textId="77777777" w:rsidR="00792E0D" w:rsidRDefault="005D184C">
            <w:r>
              <w:t>Utilities</w:t>
            </w:r>
          </w:p>
        </w:tc>
        <w:tc>
          <w:tcPr>
            <w:tcW w:w="1530" w:type="dxa"/>
          </w:tcPr>
          <w:p w14:paraId="479B01F4" w14:textId="77777777" w:rsidR="00792E0D" w:rsidRDefault="005D184C">
            <w:r>
              <w:t>$5500.00</w:t>
            </w:r>
          </w:p>
        </w:tc>
        <w:tc>
          <w:tcPr>
            <w:tcW w:w="5094" w:type="dxa"/>
          </w:tcPr>
          <w:p w14:paraId="20A6B640" w14:textId="77777777" w:rsidR="00792E0D" w:rsidRDefault="00792E0D"/>
        </w:tc>
      </w:tr>
      <w:tr w:rsidR="005D184C" w14:paraId="56FAD978" w14:textId="77777777" w:rsidTr="005D184C">
        <w:tc>
          <w:tcPr>
            <w:tcW w:w="3528" w:type="dxa"/>
          </w:tcPr>
          <w:p w14:paraId="428ED898" w14:textId="77777777" w:rsidR="005D184C" w:rsidRDefault="005D184C">
            <w:r>
              <w:t>Telephone/Communications</w:t>
            </w:r>
          </w:p>
        </w:tc>
        <w:tc>
          <w:tcPr>
            <w:tcW w:w="1530" w:type="dxa"/>
          </w:tcPr>
          <w:p w14:paraId="7D182A5D" w14:textId="77777777" w:rsidR="005D184C" w:rsidRDefault="005D184C">
            <w:r>
              <w:t>$2300.00</w:t>
            </w:r>
          </w:p>
        </w:tc>
        <w:tc>
          <w:tcPr>
            <w:tcW w:w="5094" w:type="dxa"/>
          </w:tcPr>
          <w:p w14:paraId="231E2840" w14:textId="77777777" w:rsidR="005D184C" w:rsidRDefault="005D184C"/>
        </w:tc>
      </w:tr>
      <w:tr w:rsidR="005D184C" w14:paraId="06B1C5B5" w14:textId="77777777" w:rsidTr="005D184C">
        <w:tc>
          <w:tcPr>
            <w:tcW w:w="3528" w:type="dxa"/>
          </w:tcPr>
          <w:p w14:paraId="7075AF9A" w14:textId="77777777" w:rsidR="005D184C" w:rsidRDefault="005D184C">
            <w:r>
              <w:t>Insurance</w:t>
            </w:r>
          </w:p>
        </w:tc>
        <w:tc>
          <w:tcPr>
            <w:tcW w:w="1530" w:type="dxa"/>
          </w:tcPr>
          <w:p w14:paraId="6DDE8D12" w14:textId="77777777" w:rsidR="005D184C" w:rsidRDefault="005D184C"/>
        </w:tc>
        <w:tc>
          <w:tcPr>
            <w:tcW w:w="5094" w:type="dxa"/>
          </w:tcPr>
          <w:p w14:paraId="0DD6DB8F" w14:textId="77777777" w:rsidR="005D184C" w:rsidRDefault="005D184C"/>
        </w:tc>
      </w:tr>
      <w:tr w:rsidR="005D184C" w14:paraId="6BF2FF59" w14:textId="77777777" w:rsidTr="005D184C">
        <w:tc>
          <w:tcPr>
            <w:tcW w:w="3528" w:type="dxa"/>
          </w:tcPr>
          <w:p w14:paraId="6CFA728A" w14:textId="77777777" w:rsidR="005D184C" w:rsidRDefault="005D184C">
            <w:r>
              <w:t>Janitorial</w:t>
            </w:r>
          </w:p>
        </w:tc>
        <w:tc>
          <w:tcPr>
            <w:tcW w:w="1530" w:type="dxa"/>
          </w:tcPr>
          <w:p w14:paraId="5F090467" w14:textId="77777777" w:rsidR="005D184C" w:rsidRDefault="005D184C">
            <w:r>
              <w:t>$1300.00</w:t>
            </w:r>
          </w:p>
        </w:tc>
        <w:tc>
          <w:tcPr>
            <w:tcW w:w="5094" w:type="dxa"/>
          </w:tcPr>
          <w:p w14:paraId="77FACF63" w14:textId="77777777" w:rsidR="005D184C" w:rsidRDefault="005D184C"/>
        </w:tc>
      </w:tr>
      <w:tr w:rsidR="005D184C" w14:paraId="57474C5B" w14:textId="77777777" w:rsidTr="005D184C">
        <w:tc>
          <w:tcPr>
            <w:tcW w:w="3528" w:type="dxa"/>
          </w:tcPr>
          <w:p w14:paraId="643AF93C" w14:textId="77777777" w:rsidR="005D184C" w:rsidRDefault="005D184C">
            <w:r>
              <w:t>Technology Services</w:t>
            </w:r>
          </w:p>
        </w:tc>
        <w:tc>
          <w:tcPr>
            <w:tcW w:w="1530" w:type="dxa"/>
          </w:tcPr>
          <w:p w14:paraId="45784F09" w14:textId="77777777" w:rsidR="005D184C" w:rsidRDefault="005D184C">
            <w:r>
              <w:t>$2200.00</w:t>
            </w:r>
          </w:p>
        </w:tc>
        <w:tc>
          <w:tcPr>
            <w:tcW w:w="5094" w:type="dxa"/>
          </w:tcPr>
          <w:p w14:paraId="337CD6C0" w14:textId="77777777" w:rsidR="005D184C" w:rsidRDefault="005D184C"/>
        </w:tc>
      </w:tr>
      <w:tr w:rsidR="005D184C" w14:paraId="4A1DF91B" w14:textId="77777777" w:rsidTr="005D184C">
        <w:tc>
          <w:tcPr>
            <w:tcW w:w="3528" w:type="dxa"/>
          </w:tcPr>
          <w:p w14:paraId="65491945" w14:textId="77777777" w:rsidR="005D184C" w:rsidRDefault="005D184C">
            <w:r>
              <w:t>Petty Cash Box</w:t>
            </w:r>
          </w:p>
        </w:tc>
        <w:tc>
          <w:tcPr>
            <w:tcW w:w="1530" w:type="dxa"/>
          </w:tcPr>
          <w:p w14:paraId="405B6095" w14:textId="77777777" w:rsidR="005D184C" w:rsidRDefault="005D184C">
            <w:r>
              <w:t>$100.00</w:t>
            </w:r>
          </w:p>
        </w:tc>
        <w:tc>
          <w:tcPr>
            <w:tcW w:w="5094" w:type="dxa"/>
          </w:tcPr>
          <w:p w14:paraId="0C94F8EB" w14:textId="77777777" w:rsidR="005D184C" w:rsidRDefault="005D184C"/>
        </w:tc>
      </w:tr>
      <w:tr w:rsidR="005D184C" w14:paraId="77EF72C2" w14:textId="77777777" w:rsidTr="005D184C">
        <w:tc>
          <w:tcPr>
            <w:tcW w:w="3528" w:type="dxa"/>
          </w:tcPr>
          <w:p w14:paraId="7AEA6150" w14:textId="77777777" w:rsidR="005D184C" w:rsidRDefault="005D184C">
            <w:r>
              <w:t>Programs</w:t>
            </w:r>
          </w:p>
        </w:tc>
        <w:tc>
          <w:tcPr>
            <w:tcW w:w="1530" w:type="dxa"/>
          </w:tcPr>
          <w:p w14:paraId="0CA43878" w14:textId="77777777" w:rsidR="005D184C" w:rsidRDefault="005D184C">
            <w:r>
              <w:t>$2000.00</w:t>
            </w:r>
          </w:p>
        </w:tc>
        <w:tc>
          <w:tcPr>
            <w:tcW w:w="5094" w:type="dxa"/>
          </w:tcPr>
          <w:p w14:paraId="1317178F" w14:textId="77777777" w:rsidR="005D184C" w:rsidRDefault="005D184C"/>
        </w:tc>
      </w:tr>
      <w:tr w:rsidR="005D184C" w14:paraId="7942A1F9" w14:textId="77777777" w:rsidTr="005D184C">
        <w:tc>
          <w:tcPr>
            <w:tcW w:w="3528" w:type="dxa"/>
          </w:tcPr>
          <w:p w14:paraId="381263F4" w14:textId="77777777" w:rsidR="005D184C" w:rsidRDefault="005D184C">
            <w:r>
              <w:t>Other Contractual Services</w:t>
            </w:r>
          </w:p>
        </w:tc>
        <w:tc>
          <w:tcPr>
            <w:tcW w:w="1530" w:type="dxa"/>
          </w:tcPr>
          <w:p w14:paraId="34915BA3" w14:textId="77777777" w:rsidR="005D184C" w:rsidRDefault="005D184C">
            <w:r>
              <w:t>$1800.00</w:t>
            </w:r>
          </w:p>
        </w:tc>
        <w:tc>
          <w:tcPr>
            <w:tcW w:w="5094" w:type="dxa"/>
          </w:tcPr>
          <w:p w14:paraId="47754771" w14:textId="77777777" w:rsidR="005D184C" w:rsidRDefault="005D184C"/>
        </w:tc>
      </w:tr>
      <w:tr w:rsidR="005D184C" w14:paraId="725AC523" w14:textId="77777777" w:rsidTr="005D184C">
        <w:tc>
          <w:tcPr>
            <w:tcW w:w="3528" w:type="dxa"/>
          </w:tcPr>
          <w:p w14:paraId="0C4CCB31" w14:textId="77777777" w:rsidR="005D184C" w:rsidRDefault="005D184C">
            <w:r>
              <w:t>Library Materials</w:t>
            </w:r>
          </w:p>
        </w:tc>
        <w:tc>
          <w:tcPr>
            <w:tcW w:w="1530" w:type="dxa"/>
          </w:tcPr>
          <w:p w14:paraId="791BC27B" w14:textId="77777777" w:rsidR="005D184C" w:rsidRDefault="005D184C">
            <w:r>
              <w:t>$7000.00</w:t>
            </w:r>
          </w:p>
        </w:tc>
        <w:tc>
          <w:tcPr>
            <w:tcW w:w="5094" w:type="dxa"/>
          </w:tcPr>
          <w:p w14:paraId="3900E4EA" w14:textId="77777777" w:rsidR="005D184C" w:rsidRDefault="005D184C"/>
        </w:tc>
      </w:tr>
      <w:tr w:rsidR="005D184C" w14:paraId="2826EBC9" w14:textId="77777777" w:rsidTr="005D184C">
        <w:tc>
          <w:tcPr>
            <w:tcW w:w="3528" w:type="dxa"/>
          </w:tcPr>
          <w:p w14:paraId="1F49D1A5" w14:textId="77777777" w:rsidR="005D184C" w:rsidRDefault="005D184C">
            <w:r>
              <w:t>Office Supplies</w:t>
            </w:r>
          </w:p>
        </w:tc>
        <w:tc>
          <w:tcPr>
            <w:tcW w:w="1530" w:type="dxa"/>
          </w:tcPr>
          <w:p w14:paraId="6DFC5937" w14:textId="77777777" w:rsidR="005D184C" w:rsidRDefault="005D184C">
            <w:r>
              <w:t>$825.00</w:t>
            </w:r>
          </w:p>
        </w:tc>
        <w:tc>
          <w:tcPr>
            <w:tcW w:w="5094" w:type="dxa"/>
          </w:tcPr>
          <w:p w14:paraId="04F78E9E" w14:textId="77777777" w:rsidR="005D184C" w:rsidRDefault="005D184C"/>
        </w:tc>
      </w:tr>
      <w:tr w:rsidR="005D184C" w:rsidRPr="005D184C" w14:paraId="0C7E58E9" w14:textId="77777777" w:rsidTr="005D184C">
        <w:tc>
          <w:tcPr>
            <w:tcW w:w="3528" w:type="dxa"/>
          </w:tcPr>
          <w:p w14:paraId="7830542F" w14:textId="77777777" w:rsidR="005D184C" w:rsidRPr="005D184C" w:rsidRDefault="005D184C">
            <w:pPr>
              <w:rPr>
                <w:b/>
              </w:rPr>
            </w:pPr>
            <w:r w:rsidRPr="005D184C">
              <w:rPr>
                <w:b/>
              </w:rPr>
              <w:t xml:space="preserve">Library Services Total: </w:t>
            </w:r>
          </w:p>
        </w:tc>
        <w:tc>
          <w:tcPr>
            <w:tcW w:w="1530" w:type="dxa"/>
          </w:tcPr>
          <w:p w14:paraId="711A8AEE" w14:textId="77777777" w:rsidR="005D184C" w:rsidRPr="005D184C" w:rsidRDefault="005D184C">
            <w:pPr>
              <w:rPr>
                <w:b/>
              </w:rPr>
            </w:pPr>
            <w:r w:rsidRPr="005D184C">
              <w:rPr>
                <w:b/>
              </w:rPr>
              <w:t>$75,292.40</w:t>
            </w:r>
          </w:p>
        </w:tc>
        <w:tc>
          <w:tcPr>
            <w:tcW w:w="5094" w:type="dxa"/>
          </w:tcPr>
          <w:p w14:paraId="2250B00B" w14:textId="77777777" w:rsidR="005D184C" w:rsidRPr="005D184C" w:rsidRDefault="005D184C">
            <w:pPr>
              <w:rPr>
                <w:b/>
              </w:rPr>
            </w:pPr>
          </w:p>
        </w:tc>
      </w:tr>
    </w:tbl>
    <w:p w14:paraId="66259DFC" w14:textId="77777777" w:rsidR="005513E1" w:rsidRPr="005D184C" w:rsidRDefault="005513E1">
      <w:pPr>
        <w:rPr>
          <w:b/>
        </w:rPr>
      </w:pPr>
    </w:p>
    <w:sectPr w:rsidR="005513E1" w:rsidRPr="005D184C" w:rsidSect="005513E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FBE0" w14:textId="77777777" w:rsidR="00A730C7" w:rsidRDefault="00A730C7" w:rsidP="00955C1F">
      <w:r>
        <w:separator/>
      </w:r>
    </w:p>
  </w:endnote>
  <w:endnote w:type="continuationSeparator" w:id="0">
    <w:p w14:paraId="0656E7BC" w14:textId="77777777" w:rsidR="00A730C7" w:rsidRDefault="00A730C7" w:rsidP="0095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477F" w14:textId="77777777" w:rsidR="00A730C7" w:rsidRDefault="00A730C7" w:rsidP="00955C1F">
      <w:r>
        <w:separator/>
      </w:r>
    </w:p>
  </w:footnote>
  <w:footnote w:type="continuationSeparator" w:id="0">
    <w:p w14:paraId="226A24E2" w14:textId="77777777" w:rsidR="00A730C7" w:rsidRDefault="00A730C7" w:rsidP="0095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F04"/>
    <w:multiLevelType w:val="multilevel"/>
    <w:tmpl w:val="8268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1" w15:restartNumberingAfterBreak="0">
    <w:nsid w:val="111922EA"/>
    <w:multiLevelType w:val="multilevel"/>
    <w:tmpl w:val="41A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2" w15:restartNumberingAfterBreak="0">
    <w:nsid w:val="18E82EC0"/>
    <w:multiLevelType w:val="multilevel"/>
    <w:tmpl w:val="C1BAA3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rebuchet MS"/>
        <w:b w:val="0"/>
        <w:i w:val="0"/>
        <w:iCs w:val="0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color w:val="auto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413B73"/>
    <w:multiLevelType w:val="hybridMultilevel"/>
    <w:tmpl w:val="7AD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447B"/>
    <w:multiLevelType w:val="multilevel"/>
    <w:tmpl w:val="ADE84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</w:abstractNum>
  <w:abstractNum w:abstractNumId="5" w15:restartNumberingAfterBreak="0">
    <w:nsid w:val="35387057"/>
    <w:multiLevelType w:val="multilevel"/>
    <w:tmpl w:val="08D2A77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rebuchet MS"/>
        <w:b w:val="0"/>
        <w:i w:val="0"/>
        <w:iCs w:val="0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</w:rPr>
    </w:lvl>
    <w:lvl w:ilvl="2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color w:val="auto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75339E"/>
    <w:multiLevelType w:val="multilevel"/>
    <w:tmpl w:val="DF4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 w16cid:durableId="492334658">
    <w:abstractNumId w:val="2"/>
  </w:num>
  <w:num w:numId="2" w16cid:durableId="1663578561">
    <w:abstractNumId w:val="1"/>
  </w:num>
  <w:num w:numId="3" w16cid:durableId="1698235584">
    <w:abstractNumId w:val="6"/>
  </w:num>
  <w:num w:numId="4" w16cid:durableId="1159031196">
    <w:abstractNumId w:val="0"/>
  </w:num>
  <w:num w:numId="5" w16cid:durableId="1367439382">
    <w:abstractNumId w:val="4"/>
  </w:num>
  <w:num w:numId="6" w16cid:durableId="1751196751">
    <w:abstractNumId w:val="5"/>
  </w:num>
  <w:num w:numId="7" w16cid:durableId="28122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99"/>
    <w:rsid w:val="000A3352"/>
    <w:rsid w:val="002B2849"/>
    <w:rsid w:val="00326614"/>
    <w:rsid w:val="00330A99"/>
    <w:rsid w:val="0036545C"/>
    <w:rsid w:val="00430DAB"/>
    <w:rsid w:val="005513E1"/>
    <w:rsid w:val="005D184C"/>
    <w:rsid w:val="006177D9"/>
    <w:rsid w:val="0070668A"/>
    <w:rsid w:val="00792E0D"/>
    <w:rsid w:val="00910606"/>
    <w:rsid w:val="00927DBF"/>
    <w:rsid w:val="009303D6"/>
    <w:rsid w:val="00955C1F"/>
    <w:rsid w:val="00A2736A"/>
    <w:rsid w:val="00A71F0F"/>
    <w:rsid w:val="00A730C7"/>
    <w:rsid w:val="00BD1AD0"/>
    <w:rsid w:val="00D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2295"/>
  <w15:docId w15:val="{DD569E42-D44F-48E9-BA5B-8A0FECE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A99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0A99"/>
    <w:pPr>
      <w:spacing w:after="200"/>
      <w:ind w:left="720"/>
      <w:contextualSpacing/>
    </w:pPr>
  </w:style>
  <w:style w:type="table" w:styleId="TableGrid">
    <w:name w:val="Table Grid"/>
    <w:basedOn w:val="TableNormal"/>
    <w:uiPriority w:val="59"/>
    <w:rsid w:val="0079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C1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55C1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55C1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55C1F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JoEllen Glick</cp:lastModifiedBy>
  <cp:revision>2</cp:revision>
  <dcterms:created xsi:type="dcterms:W3CDTF">2023-07-25T21:37:00Z</dcterms:created>
  <dcterms:modified xsi:type="dcterms:W3CDTF">2023-07-25T21:37:00Z</dcterms:modified>
</cp:coreProperties>
</file>